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54" w:type="dxa"/>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pct5" w:color="auto" w:fill="auto"/>
        <w:tblLayout w:type="fixed"/>
        <w:tblLook w:val="04A0" w:firstRow="1" w:lastRow="0" w:firstColumn="1" w:lastColumn="0" w:noHBand="0" w:noVBand="1"/>
      </w:tblPr>
      <w:tblGrid>
        <w:gridCol w:w="2359"/>
        <w:gridCol w:w="2360"/>
        <w:gridCol w:w="4035"/>
      </w:tblGrid>
      <w:tr w:rsidR="00701E5C" w:rsidRPr="003C0B9B" w:rsidTr="00825568">
        <w:trPr>
          <w:trHeight w:val="1569"/>
          <w:jc w:val="right"/>
        </w:trPr>
        <w:tc>
          <w:tcPr>
            <w:tcW w:w="2359" w:type="dxa"/>
            <w:tcBorders>
              <w:top w:val="nil"/>
              <w:left w:val="nil"/>
              <w:bottom w:val="nil"/>
              <w:right w:val="nil"/>
            </w:tcBorders>
            <w:shd w:val="clear" w:color="auto" w:fill="auto"/>
          </w:tcPr>
          <w:p w:rsidR="00701E5C" w:rsidRPr="003C0B9B" w:rsidRDefault="00701E5C" w:rsidP="001E7F16">
            <w:pPr>
              <w:suppressAutoHyphens/>
              <w:spacing w:after="0" w:line="240" w:lineRule="auto"/>
              <w:jc w:val="center"/>
              <w:rPr>
                <w:rFonts w:asciiTheme="minorHAnsi" w:eastAsia="Times New Roman" w:hAnsiTheme="minorHAnsi" w:cstheme="minorHAnsi"/>
                <w:b/>
                <w:color w:val="4F81BD"/>
                <w:sz w:val="2"/>
                <w:szCs w:val="16"/>
                <w:lang w:eastAsia="es-ES"/>
              </w:rPr>
            </w:pPr>
            <w:r w:rsidRPr="003C0B9B">
              <w:rPr>
                <w:rFonts w:asciiTheme="minorHAnsi" w:eastAsia="Times New Roman" w:hAnsiTheme="minorHAnsi" w:cstheme="minorHAnsi"/>
                <w:b/>
                <w:noProof/>
                <w:color w:val="4F81BD"/>
                <w:sz w:val="16"/>
                <w:szCs w:val="16"/>
                <w:lang w:eastAsia="es-ES"/>
              </w:rPr>
              <w:drawing>
                <wp:anchor distT="0" distB="0" distL="114935" distR="114935" simplePos="0" relativeHeight="251661312" behindDoc="1" locked="0" layoutInCell="1" allowOverlap="1" wp14:anchorId="368EACB3" wp14:editId="1A841A68">
                  <wp:simplePos x="1901825" y="1061085"/>
                  <wp:positionH relativeFrom="margin">
                    <wp:align>left</wp:align>
                  </wp:positionH>
                  <wp:positionV relativeFrom="margin">
                    <wp:align>top</wp:align>
                  </wp:positionV>
                  <wp:extent cx="1143000" cy="1146810"/>
                  <wp:effectExtent l="0" t="0" r="0" b="0"/>
                  <wp:wrapTight wrapText="bothSides">
                    <wp:wrapPolygon edited="0">
                      <wp:start x="0" y="0"/>
                      <wp:lineTo x="0" y="21169"/>
                      <wp:lineTo x="21240" y="21169"/>
                      <wp:lineTo x="2124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5099" cy="114920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360" w:type="dxa"/>
            <w:tcBorders>
              <w:top w:val="nil"/>
              <w:left w:val="nil"/>
              <w:bottom w:val="nil"/>
              <w:right w:val="nil"/>
            </w:tcBorders>
            <w:shd w:val="clear" w:color="auto" w:fill="auto"/>
          </w:tcPr>
          <w:p w:rsidR="00701E5C" w:rsidRPr="003C0B9B" w:rsidRDefault="00701E5C" w:rsidP="001E7F16">
            <w:pPr>
              <w:suppressAutoHyphens/>
              <w:spacing w:after="0" w:line="240" w:lineRule="auto"/>
              <w:jc w:val="center"/>
              <w:rPr>
                <w:rFonts w:asciiTheme="minorHAnsi" w:eastAsia="Times New Roman" w:hAnsiTheme="minorHAnsi" w:cstheme="minorHAnsi"/>
                <w:b/>
                <w:color w:val="4F81BD"/>
                <w:sz w:val="16"/>
                <w:szCs w:val="16"/>
                <w:lang w:eastAsia="es-ES"/>
              </w:rPr>
            </w:pPr>
          </w:p>
        </w:tc>
        <w:tc>
          <w:tcPr>
            <w:tcW w:w="4035" w:type="dxa"/>
            <w:tcBorders>
              <w:top w:val="nil"/>
              <w:left w:val="nil"/>
              <w:bottom w:val="nil"/>
              <w:right w:val="nil"/>
            </w:tcBorders>
            <w:shd w:val="clear" w:color="auto" w:fill="auto"/>
            <w:vAlign w:val="center"/>
          </w:tcPr>
          <w:p w:rsidR="00701E5C" w:rsidRPr="003C0B9B" w:rsidRDefault="00701E5C" w:rsidP="001E7F16">
            <w:pPr>
              <w:suppressAutoHyphens/>
              <w:spacing w:after="0" w:line="240" w:lineRule="auto"/>
              <w:jc w:val="center"/>
              <w:rPr>
                <w:rFonts w:asciiTheme="minorHAnsi" w:eastAsia="Times New Roman" w:hAnsiTheme="minorHAnsi" w:cstheme="minorHAnsi"/>
                <w:b/>
                <w:color w:val="4F81BD"/>
                <w:sz w:val="18"/>
                <w:szCs w:val="16"/>
                <w:lang w:eastAsia="es-ES"/>
              </w:rPr>
            </w:pPr>
          </w:p>
        </w:tc>
      </w:tr>
    </w:tbl>
    <w:p w:rsidR="00825568" w:rsidRDefault="00825568" w:rsidP="001E7F16">
      <w:pPr>
        <w:suppressAutoHyphens/>
        <w:spacing w:after="0" w:line="240" w:lineRule="auto"/>
        <w:jc w:val="center"/>
        <w:rPr>
          <w:rFonts w:asciiTheme="minorHAnsi" w:eastAsia="Times New Roman" w:hAnsiTheme="minorHAnsi" w:cstheme="minorHAnsi"/>
          <w:b/>
          <w:bCs/>
          <w:szCs w:val="20"/>
          <w:lang w:eastAsia="ar-SA"/>
        </w:rPr>
      </w:pPr>
      <w:bookmarkStart w:id="0" w:name="INSTANCIA"/>
      <w:bookmarkEnd w:id="0"/>
    </w:p>
    <w:p w:rsidR="00825568" w:rsidRDefault="00825568" w:rsidP="001E7F16">
      <w:pPr>
        <w:suppressAutoHyphens/>
        <w:spacing w:after="0" w:line="240" w:lineRule="auto"/>
        <w:jc w:val="center"/>
        <w:rPr>
          <w:rFonts w:asciiTheme="minorHAnsi" w:eastAsia="Times New Roman" w:hAnsiTheme="minorHAnsi" w:cstheme="minorHAnsi"/>
          <w:b/>
          <w:bCs/>
          <w:szCs w:val="20"/>
          <w:lang w:eastAsia="ar-SA"/>
        </w:rPr>
      </w:pPr>
    </w:p>
    <w:p w:rsidR="00825568" w:rsidRDefault="00825568" w:rsidP="001E7F16">
      <w:pPr>
        <w:suppressAutoHyphens/>
        <w:spacing w:after="0" w:line="240" w:lineRule="auto"/>
        <w:jc w:val="center"/>
        <w:rPr>
          <w:rFonts w:asciiTheme="minorHAnsi" w:eastAsia="Times New Roman" w:hAnsiTheme="minorHAnsi" w:cstheme="minorHAnsi"/>
          <w:b/>
          <w:bCs/>
          <w:szCs w:val="20"/>
          <w:lang w:eastAsia="ar-SA"/>
        </w:rPr>
      </w:pPr>
    </w:p>
    <w:p w:rsidR="00825568" w:rsidRPr="00825568" w:rsidRDefault="00825568" w:rsidP="00825568">
      <w:pPr>
        <w:pBdr>
          <w:top w:val="single" w:sz="4" w:space="1" w:color="auto"/>
          <w:left w:val="single" w:sz="4" w:space="4" w:color="auto"/>
          <w:bottom w:val="single" w:sz="4" w:space="1" w:color="auto"/>
          <w:right w:val="single" w:sz="4" w:space="21" w:color="auto"/>
        </w:pBd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heme="minorHAnsi" w:eastAsia="Calibri" w:hAnsiTheme="minorHAnsi" w:cstheme="minorHAnsi"/>
          <w:b/>
          <w:sz w:val="24"/>
        </w:rPr>
      </w:pPr>
      <w:r w:rsidRPr="00825568">
        <w:rPr>
          <w:rFonts w:asciiTheme="minorHAnsi" w:eastAsia="Courier New" w:hAnsiTheme="minorHAnsi" w:cstheme="minorHAnsi"/>
          <w:b/>
          <w:sz w:val="24"/>
          <w:u w:val="single"/>
          <w:lang w:eastAsia="ar-SA"/>
        </w:rPr>
        <w:t>ANEXO II</w:t>
      </w:r>
      <w:r w:rsidRPr="00825568">
        <w:rPr>
          <w:rFonts w:asciiTheme="minorHAnsi" w:eastAsia="Courier New" w:hAnsiTheme="minorHAnsi" w:cstheme="minorHAnsi"/>
          <w:b/>
          <w:sz w:val="24"/>
          <w:lang w:eastAsia="ar-SA"/>
        </w:rPr>
        <w:t xml:space="preserve">I – MODELO DE AUTOBAREMACIÓN PROVISION PUESTO AGENTE POLICIA LOCAL POR CONCURSO MERITOS GENERAL </w:t>
      </w:r>
      <w:r w:rsidRPr="00825568">
        <w:rPr>
          <w:rFonts w:asciiTheme="minorHAnsi" w:eastAsia="Calibri" w:hAnsiTheme="minorHAnsi" w:cstheme="minorHAnsi"/>
          <w:b/>
          <w:sz w:val="24"/>
          <w:highlight w:val="yellow"/>
        </w:rPr>
        <w:t>(EE 2024/5140B)</w:t>
      </w:r>
    </w:p>
    <w:p w:rsidR="00825568" w:rsidRDefault="00825568" w:rsidP="001E7F16">
      <w:pPr>
        <w:suppressAutoHyphens/>
        <w:spacing w:after="0" w:line="240" w:lineRule="auto"/>
        <w:jc w:val="center"/>
        <w:rPr>
          <w:rFonts w:asciiTheme="minorHAnsi" w:eastAsia="Times New Roman" w:hAnsiTheme="minorHAnsi" w:cstheme="minorHAnsi"/>
          <w:b/>
          <w:bCs/>
          <w:szCs w:val="20"/>
          <w:lang w:eastAsia="ar-SA"/>
        </w:rPr>
      </w:pPr>
    </w:p>
    <w:p w:rsidR="00825568" w:rsidRDefault="00825568" w:rsidP="001E7F16">
      <w:pPr>
        <w:suppressAutoHyphens/>
        <w:spacing w:after="0" w:line="240" w:lineRule="auto"/>
        <w:jc w:val="center"/>
        <w:rPr>
          <w:rFonts w:asciiTheme="minorHAnsi" w:eastAsia="Times New Roman" w:hAnsiTheme="minorHAnsi" w:cstheme="minorHAnsi"/>
          <w:b/>
          <w:bCs/>
          <w:szCs w:val="20"/>
          <w:lang w:eastAsia="ar-SA"/>
        </w:rPr>
      </w:pPr>
    </w:p>
    <w:p w:rsidR="00825568" w:rsidRDefault="00825568" w:rsidP="001E7F16">
      <w:pPr>
        <w:suppressAutoHyphens/>
        <w:spacing w:after="0" w:line="240" w:lineRule="auto"/>
        <w:jc w:val="center"/>
        <w:rPr>
          <w:rFonts w:asciiTheme="minorHAnsi" w:eastAsia="Times New Roman" w:hAnsiTheme="minorHAnsi" w:cstheme="minorHAnsi"/>
          <w:b/>
          <w:bCs/>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3828"/>
      </w:tblGrid>
      <w:tr w:rsidR="001E7F16" w:rsidRPr="00C600B6" w:rsidTr="00701E5C">
        <w:tc>
          <w:tcPr>
            <w:tcW w:w="90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E862FA" w:rsidRPr="00CE26F4" w:rsidRDefault="001E7F16" w:rsidP="001E7F16">
            <w:pPr>
              <w:suppressAutoHyphens/>
              <w:spacing w:after="0" w:line="240" w:lineRule="auto"/>
              <w:jc w:val="left"/>
              <w:rPr>
                <w:rFonts w:asciiTheme="minorHAnsi" w:eastAsia="Times New Roman" w:hAnsiTheme="minorHAnsi" w:cstheme="minorHAnsi"/>
                <w:b/>
                <w:szCs w:val="20"/>
                <w:lang w:eastAsia="ar-SA"/>
              </w:rPr>
            </w:pPr>
            <w:r w:rsidRPr="00CE26F4">
              <w:rPr>
                <w:rFonts w:asciiTheme="minorHAnsi" w:eastAsia="Times New Roman" w:hAnsiTheme="minorHAnsi" w:cstheme="minorHAnsi"/>
                <w:b/>
                <w:szCs w:val="20"/>
                <w:lang w:eastAsia="ar-SA"/>
              </w:rPr>
              <w:t>1. DATOS PERSONALES</w:t>
            </w:r>
          </w:p>
        </w:tc>
      </w:tr>
      <w:tr w:rsidR="001E7F16" w:rsidRPr="00C600B6" w:rsidTr="00E862FA">
        <w:tc>
          <w:tcPr>
            <w:tcW w:w="9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7F16" w:rsidRDefault="001E7F16" w:rsidP="001E7F16">
            <w:pPr>
              <w:suppressAutoHyphens/>
              <w:spacing w:after="0" w:line="240" w:lineRule="auto"/>
              <w:jc w:val="left"/>
              <w:rPr>
                <w:rFonts w:asciiTheme="minorHAnsi" w:eastAsia="Times New Roman" w:hAnsiTheme="minorHAnsi" w:cstheme="minorHAnsi"/>
                <w:sz w:val="20"/>
                <w:szCs w:val="20"/>
                <w:lang w:eastAsia="ar-SA"/>
              </w:rPr>
            </w:pPr>
            <w:r w:rsidRPr="00C600B6">
              <w:rPr>
                <w:rFonts w:asciiTheme="minorHAnsi" w:eastAsia="Times New Roman" w:hAnsiTheme="minorHAnsi" w:cstheme="minorHAnsi"/>
                <w:sz w:val="20"/>
                <w:szCs w:val="20"/>
                <w:lang w:eastAsia="ar-SA"/>
              </w:rPr>
              <w:t>APELLIDOS Y NOMBRE:</w:t>
            </w:r>
          </w:p>
          <w:p w:rsidR="001E7F16" w:rsidRPr="00C600B6" w:rsidRDefault="001E7F16" w:rsidP="001E7F16">
            <w:pPr>
              <w:suppressAutoHyphens/>
              <w:spacing w:after="0" w:line="240" w:lineRule="auto"/>
              <w:jc w:val="left"/>
              <w:rPr>
                <w:rFonts w:asciiTheme="minorHAnsi" w:eastAsia="Times New Roman" w:hAnsiTheme="minorHAnsi" w:cstheme="minorHAnsi"/>
                <w:sz w:val="20"/>
                <w:szCs w:val="20"/>
                <w:lang w:eastAsia="ar-SA"/>
              </w:rPr>
            </w:pPr>
          </w:p>
        </w:tc>
      </w:tr>
      <w:tr w:rsidR="00540F6A" w:rsidRPr="00C600B6" w:rsidTr="00DF3298">
        <w:tc>
          <w:tcPr>
            <w:tcW w:w="2660" w:type="dxa"/>
            <w:tcBorders>
              <w:top w:val="single" w:sz="4" w:space="0" w:color="auto"/>
              <w:left w:val="single" w:sz="4" w:space="0" w:color="auto"/>
              <w:bottom w:val="single" w:sz="4" w:space="0" w:color="auto"/>
              <w:right w:val="single" w:sz="4" w:space="0" w:color="auto"/>
            </w:tcBorders>
            <w:shd w:val="clear" w:color="auto" w:fill="auto"/>
          </w:tcPr>
          <w:p w:rsidR="00540F6A" w:rsidRPr="00C600B6" w:rsidRDefault="00540F6A" w:rsidP="001E7F16">
            <w:pPr>
              <w:suppressAutoHyphens/>
              <w:spacing w:after="0" w:line="240" w:lineRule="auto"/>
              <w:jc w:val="left"/>
              <w:rPr>
                <w:rFonts w:asciiTheme="minorHAnsi" w:eastAsia="Times New Roman" w:hAnsiTheme="minorHAnsi" w:cstheme="minorHAnsi"/>
                <w:sz w:val="20"/>
                <w:szCs w:val="20"/>
                <w:lang w:eastAsia="ar-SA"/>
              </w:rPr>
            </w:pPr>
            <w:r w:rsidRPr="00C600B6">
              <w:rPr>
                <w:rFonts w:asciiTheme="minorHAnsi" w:eastAsia="Times New Roman" w:hAnsiTheme="minorHAnsi" w:cstheme="minorHAnsi"/>
                <w:sz w:val="20"/>
                <w:szCs w:val="20"/>
                <w:lang w:eastAsia="ar-SA"/>
              </w:rPr>
              <w:t>DNI</w:t>
            </w:r>
            <w:r>
              <w:rPr>
                <w:rFonts w:asciiTheme="minorHAnsi" w:eastAsia="Times New Roman" w:hAnsiTheme="minorHAnsi" w:cstheme="minorHAnsi"/>
                <w:sz w:val="20"/>
                <w:szCs w:val="20"/>
                <w:lang w:eastAsia="ar-SA"/>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0F6A" w:rsidRPr="00C600B6" w:rsidRDefault="00540F6A" w:rsidP="00540F6A">
            <w:pPr>
              <w:suppressAutoHyphens/>
              <w:spacing w:after="0" w:line="240" w:lineRule="auto"/>
              <w:jc w:val="left"/>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TELÉFONO</w:t>
            </w:r>
            <w:r w:rsidRPr="00C600B6">
              <w:rPr>
                <w:rFonts w:asciiTheme="minorHAnsi" w:eastAsia="Times New Roman" w:hAnsiTheme="minorHAnsi" w:cstheme="minorHAnsi"/>
                <w:sz w:val="20"/>
                <w:szCs w:val="20"/>
                <w:lang w:eastAsia="ar-SA"/>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40F6A" w:rsidRDefault="00540F6A" w:rsidP="001E7F16">
            <w:pPr>
              <w:suppressAutoHyphens/>
              <w:spacing w:after="0" w:line="240" w:lineRule="auto"/>
              <w:jc w:val="left"/>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EMAIL:</w:t>
            </w:r>
          </w:p>
          <w:p w:rsidR="00540F6A" w:rsidRPr="00C600B6" w:rsidRDefault="00540F6A" w:rsidP="001E7F16">
            <w:pPr>
              <w:suppressAutoHyphens/>
              <w:spacing w:after="0" w:line="240" w:lineRule="auto"/>
              <w:jc w:val="left"/>
              <w:rPr>
                <w:rFonts w:asciiTheme="minorHAnsi" w:eastAsia="Times New Roman" w:hAnsiTheme="minorHAnsi" w:cstheme="minorHAnsi"/>
                <w:sz w:val="20"/>
                <w:szCs w:val="20"/>
                <w:lang w:eastAsia="ar-SA"/>
              </w:rPr>
            </w:pPr>
          </w:p>
        </w:tc>
      </w:tr>
      <w:tr w:rsidR="00540F6A" w:rsidRPr="00C600B6" w:rsidTr="00DF3298">
        <w:tc>
          <w:tcPr>
            <w:tcW w:w="5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F6A" w:rsidRPr="00C600B6" w:rsidRDefault="00540F6A" w:rsidP="001E7F16">
            <w:pPr>
              <w:suppressAutoHyphens/>
              <w:spacing w:after="0" w:line="240" w:lineRule="auto"/>
              <w:jc w:val="left"/>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DOMICILIO </w:t>
            </w:r>
            <w:r w:rsidRPr="00C600B6">
              <w:rPr>
                <w:rFonts w:asciiTheme="minorHAnsi" w:eastAsia="Times New Roman" w:hAnsiTheme="minorHAnsi" w:cstheme="minorHAnsi"/>
                <w:sz w:val="16"/>
                <w:szCs w:val="20"/>
                <w:lang w:eastAsia="ar-SA"/>
              </w:rPr>
              <w:t>(vía y nº, piso, puerta,…):</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40F6A" w:rsidRPr="00C600B6" w:rsidRDefault="00540F6A" w:rsidP="001E7F16">
            <w:pPr>
              <w:suppressAutoHyphens/>
              <w:spacing w:after="0" w:line="240" w:lineRule="auto"/>
              <w:jc w:val="left"/>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C.P. y </w:t>
            </w:r>
            <w:r w:rsidRPr="00C600B6">
              <w:rPr>
                <w:rFonts w:asciiTheme="minorHAnsi" w:eastAsia="Times New Roman" w:hAnsiTheme="minorHAnsi" w:cstheme="minorHAnsi"/>
                <w:sz w:val="20"/>
                <w:szCs w:val="20"/>
                <w:lang w:eastAsia="ar-SA"/>
              </w:rPr>
              <w:t xml:space="preserve"> </w:t>
            </w:r>
            <w:r>
              <w:rPr>
                <w:rFonts w:asciiTheme="minorHAnsi" w:eastAsia="Times New Roman" w:hAnsiTheme="minorHAnsi" w:cstheme="minorHAnsi"/>
                <w:sz w:val="20"/>
                <w:szCs w:val="20"/>
                <w:lang w:eastAsia="ar-SA"/>
              </w:rPr>
              <w:t>MUNICIPIO</w:t>
            </w:r>
            <w:r w:rsidRPr="00C600B6">
              <w:rPr>
                <w:rFonts w:asciiTheme="minorHAnsi" w:eastAsia="Times New Roman" w:hAnsiTheme="minorHAnsi" w:cstheme="minorHAnsi"/>
                <w:sz w:val="20"/>
                <w:szCs w:val="20"/>
                <w:lang w:eastAsia="ar-SA"/>
              </w:rPr>
              <w:t>:</w:t>
            </w:r>
          </w:p>
          <w:p w:rsidR="00540F6A" w:rsidRPr="00C600B6" w:rsidRDefault="00540F6A" w:rsidP="001E7F16">
            <w:pPr>
              <w:suppressAutoHyphens/>
              <w:spacing w:after="0" w:line="240" w:lineRule="auto"/>
              <w:jc w:val="left"/>
              <w:rPr>
                <w:rFonts w:asciiTheme="minorHAnsi" w:eastAsia="Times New Roman" w:hAnsiTheme="minorHAnsi" w:cstheme="minorHAnsi"/>
                <w:sz w:val="20"/>
                <w:szCs w:val="20"/>
                <w:lang w:eastAsia="ar-SA"/>
              </w:rPr>
            </w:pPr>
          </w:p>
        </w:tc>
      </w:tr>
    </w:tbl>
    <w:p w:rsidR="00825568" w:rsidRDefault="00825568">
      <w:pPr>
        <w:rPr>
          <w:sz w:val="2"/>
        </w:rPr>
      </w:pPr>
    </w:p>
    <w:p w:rsidR="00825568" w:rsidRPr="00825568" w:rsidRDefault="00825568">
      <w:pPr>
        <w:rPr>
          <w:sz w:val="2"/>
        </w:rPr>
      </w:pPr>
    </w:p>
    <w:tbl>
      <w:tblPr>
        <w:tblStyle w:val="Tablaconcuadrcula"/>
        <w:tblpPr w:leftFromText="141" w:rightFromText="141" w:vertAnchor="text" w:horzAnchor="margin" w:tblpY="122"/>
        <w:tblW w:w="9055" w:type="dxa"/>
        <w:tblLook w:val="04A0" w:firstRow="1" w:lastRow="0" w:firstColumn="1" w:lastColumn="0" w:noHBand="0" w:noVBand="1"/>
      </w:tblPr>
      <w:tblGrid>
        <w:gridCol w:w="9055"/>
      </w:tblGrid>
      <w:tr w:rsidR="00825568" w:rsidRPr="003F16E4" w:rsidTr="00EE389F">
        <w:trPr>
          <w:trHeight w:val="556"/>
        </w:trPr>
        <w:tc>
          <w:tcPr>
            <w:tcW w:w="9055" w:type="dxa"/>
            <w:shd w:val="clear" w:color="auto" w:fill="FFFFE1"/>
          </w:tcPr>
          <w:p w:rsidR="00825568" w:rsidRPr="003F16E4" w:rsidRDefault="00825568" w:rsidP="00EE389F">
            <w:pPr>
              <w:autoSpaceDE w:val="0"/>
              <w:autoSpaceDN w:val="0"/>
              <w:adjustRightInd w:val="0"/>
              <w:ind w:left="142"/>
              <w:rPr>
                <w:rFonts w:asciiTheme="minorHAnsi" w:hAnsiTheme="minorHAnsi" w:cstheme="minorHAnsi"/>
                <w:sz w:val="20"/>
                <w:szCs w:val="16"/>
              </w:rPr>
            </w:pPr>
            <w:r w:rsidRPr="003F16E4">
              <w:rPr>
                <w:rFonts w:asciiTheme="minorHAnsi" w:hAnsiTheme="minorHAnsi" w:cstheme="minorHAnsi"/>
                <w:b/>
                <w:sz w:val="20"/>
                <w:szCs w:val="16"/>
              </w:rPr>
              <w:t xml:space="preserve">RELACIÓN DE MÉRITOS A VALORAR EN EL PROCESO (BASE SÉPTIMA, APARTADO 7.7): </w:t>
            </w:r>
            <w:r w:rsidRPr="003F16E4">
              <w:rPr>
                <w:rFonts w:asciiTheme="minorHAnsi" w:hAnsiTheme="minorHAnsi" w:cstheme="minorHAnsi"/>
                <w:sz w:val="20"/>
                <w:szCs w:val="16"/>
              </w:rPr>
              <w:t xml:space="preserve"> Serán objeto de valoración en el presente concurso los siguientes méritos: a) Posesión de un grado personal, b) Trabajo desarrollado, c) Formación y docencia específica del ámbito policial, d) Antigüedad, e) Conciliación de la vida personal y familiar, f) Entrevista.</w:t>
            </w:r>
          </w:p>
        </w:tc>
      </w:tr>
    </w:tbl>
    <w:p w:rsidR="00825568" w:rsidRDefault="00825568">
      <w:pPr>
        <w:rPr>
          <w:sz w:val="8"/>
        </w:rPr>
      </w:pPr>
    </w:p>
    <w:p w:rsidR="00825568" w:rsidRDefault="00825568">
      <w:pPr>
        <w:rPr>
          <w:sz w:val="8"/>
        </w:rPr>
      </w:pPr>
    </w:p>
    <w:tbl>
      <w:tblPr>
        <w:tblStyle w:val="Tablaconcuadrcula"/>
        <w:tblW w:w="9039" w:type="dxa"/>
        <w:tblLook w:val="04A0" w:firstRow="1" w:lastRow="0" w:firstColumn="1" w:lastColumn="0" w:noHBand="0" w:noVBand="1"/>
      </w:tblPr>
      <w:tblGrid>
        <w:gridCol w:w="9039"/>
      </w:tblGrid>
      <w:tr w:rsidR="00E862FA" w:rsidTr="00E862FA">
        <w:tc>
          <w:tcPr>
            <w:tcW w:w="9039" w:type="dxa"/>
            <w:shd w:val="clear" w:color="auto" w:fill="FFFA00"/>
          </w:tcPr>
          <w:p w:rsidR="00E862FA" w:rsidRPr="00701E5C" w:rsidRDefault="007C7E62" w:rsidP="007C7E62">
            <w:pPr>
              <w:suppressAutoHyphens/>
              <w:jc w:val="left"/>
              <w:rPr>
                <w:rFonts w:ascii="Arial Black" w:hAnsi="Arial Black"/>
                <w:sz w:val="20"/>
                <w:szCs w:val="20"/>
              </w:rPr>
            </w:pPr>
            <w:r w:rsidRPr="00CE26F4">
              <w:rPr>
                <w:rFonts w:asciiTheme="minorHAnsi" w:eastAsia="Times New Roman" w:hAnsiTheme="minorHAnsi" w:cstheme="minorHAnsi"/>
                <w:b/>
                <w:szCs w:val="20"/>
                <w:lang w:eastAsia="ar-SA"/>
              </w:rPr>
              <w:t>2</w:t>
            </w:r>
            <w:r w:rsidR="00E862FA" w:rsidRPr="00CE26F4">
              <w:rPr>
                <w:rFonts w:asciiTheme="minorHAnsi" w:eastAsia="Times New Roman" w:hAnsiTheme="minorHAnsi" w:cstheme="minorHAnsi"/>
                <w:b/>
                <w:szCs w:val="20"/>
                <w:lang w:eastAsia="ar-SA"/>
              </w:rPr>
              <w:t>. MÉRITOS A VALORAR</w:t>
            </w:r>
            <w:r w:rsidR="0067455B">
              <w:rPr>
                <w:rFonts w:asciiTheme="minorHAnsi" w:eastAsia="Times New Roman" w:hAnsiTheme="minorHAnsi" w:cstheme="minorHAnsi"/>
                <w:b/>
                <w:szCs w:val="20"/>
                <w:lang w:eastAsia="ar-SA"/>
              </w:rPr>
              <w:t xml:space="preserve"> EN EL MODELO DE AUTOBAREMACIÓN</w:t>
            </w:r>
          </w:p>
        </w:tc>
      </w:tr>
    </w:tbl>
    <w:p w:rsidR="00825568" w:rsidRDefault="00825568">
      <w:pPr>
        <w:rPr>
          <w:sz w:val="2"/>
        </w:rPr>
      </w:pPr>
    </w:p>
    <w:p w:rsidR="00825568" w:rsidRPr="00CE26F4" w:rsidRDefault="00825568">
      <w:pPr>
        <w:rPr>
          <w:sz w:val="2"/>
        </w:rPr>
      </w:pPr>
    </w:p>
    <w:tbl>
      <w:tblPr>
        <w:tblStyle w:val="Tablaconcuadrcula"/>
        <w:tblW w:w="9055" w:type="dxa"/>
        <w:tblLook w:val="04A0" w:firstRow="1" w:lastRow="0" w:firstColumn="1" w:lastColumn="0" w:noHBand="0" w:noVBand="1"/>
      </w:tblPr>
      <w:tblGrid>
        <w:gridCol w:w="7479"/>
        <w:gridCol w:w="1576"/>
      </w:tblGrid>
      <w:tr w:rsidR="00E843DD" w:rsidRPr="00B94BF1" w:rsidTr="00B94BF1">
        <w:trPr>
          <w:trHeight w:val="230"/>
        </w:trPr>
        <w:tc>
          <w:tcPr>
            <w:tcW w:w="9055" w:type="dxa"/>
            <w:gridSpan w:val="2"/>
            <w:shd w:val="clear" w:color="auto" w:fill="000000" w:themeFill="text1"/>
          </w:tcPr>
          <w:p w:rsidR="00E843DD" w:rsidRPr="00582881" w:rsidRDefault="00E843DD" w:rsidP="00BA47ED">
            <w:pPr>
              <w:jc w:val="left"/>
              <w:rPr>
                <w:rFonts w:asciiTheme="minorHAnsi" w:hAnsiTheme="minorHAnsi" w:cstheme="minorHAnsi"/>
                <w:b/>
                <w:sz w:val="20"/>
                <w:szCs w:val="20"/>
              </w:rPr>
            </w:pPr>
            <w:r w:rsidRPr="00582881">
              <w:rPr>
                <w:rFonts w:asciiTheme="minorHAnsi" w:hAnsiTheme="minorHAnsi" w:cstheme="minorHAnsi"/>
                <w:b/>
                <w:sz w:val="20"/>
                <w:szCs w:val="20"/>
              </w:rPr>
              <w:t>A. POSESIÓN DE UN GRADO PERSONAL (BASE SÉPTIMA, APARTADO 7.7.A)</w:t>
            </w:r>
          </w:p>
          <w:p w:rsidR="00BA47ED" w:rsidRPr="00B94BF1" w:rsidRDefault="00FE42DD" w:rsidP="00BA47ED">
            <w:pPr>
              <w:jc w:val="left"/>
              <w:rPr>
                <w:rFonts w:asciiTheme="minorHAnsi" w:hAnsiTheme="minorHAnsi" w:cstheme="minorHAnsi"/>
                <w:b/>
                <w:sz w:val="16"/>
                <w:szCs w:val="16"/>
              </w:rPr>
            </w:pPr>
            <w:r>
              <w:rPr>
                <w:rFonts w:asciiTheme="minorHAnsi" w:hAnsiTheme="minorHAnsi" w:cstheme="minorHAnsi"/>
                <w:b/>
                <w:sz w:val="20"/>
                <w:szCs w:val="20"/>
              </w:rPr>
              <w:t xml:space="preserve">MAXIMO 5,5 </w:t>
            </w:r>
            <w:r w:rsidR="00BA47ED" w:rsidRPr="00582881">
              <w:rPr>
                <w:rFonts w:asciiTheme="minorHAnsi" w:hAnsiTheme="minorHAnsi" w:cstheme="minorHAnsi"/>
                <w:b/>
                <w:sz w:val="20"/>
                <w:szCs w:val="20"/>
              </w:rPr>
              <w:t>PUNTOS</w:t>
            </w:r>
          </w:p>
        </w:tc>
      </w:tr>
      <w:tr w:rsidR="00E843DD" w:rsidRPr="00B94BF1" w:rsidTr="00701E5C">
        <w:trPr>
          <w:trHeight w:val="1808"/>
        </w:trPr>
        <w:tc>
          <w:tcPr>
            <w:tcW w:w="9055" w:type="dxa"/>
            <w:gridSpan w:val="2"/>
            <w:shd w:val="clear" w:color="auto" w:fill="FFFFE1"/>
          </w:tcPr>
          <w:p w:rsidR="00E843DD" w:rsidRPr="00B94BF1" w:rsidRDefault="00E843DD" w:rsidP="00701E5C">
            <w:pPr>
              <w:autoSpaceDE w:val="0"/>
              <w:autoSpaceDN w:val="0"/>
              <w:adjustRightInd w:val="0"/>
              <w:ind w:left="142"/>
              <w:rPr>
                <w:rFonts w:asciiTheme="minorHAnsi" w:hAnsiTheme="minorHAnsi" w:cstheme="minorHAnsi"/>
                <w:i/>
                <w:sz w:val="16"/>
                <w:szCs w:val="16"/>
              </w:rPr>
            </w:pPr>
            <w:r w:rsidRPr="00B94BF1">
              <w:rPr>
                <w:rFonts w:asciiTheme="minorHAnsi" w:hAnsiTheme="minorHAnsi" w:cstheme="minorHAnsi"/>
                <w:b/>
                <w:i/>
                <w:sz w:val="16"/>
                <w:szCs w:val="16"/>
              </w:rPr>
              <w:t>A.1.</w:t>
            </w:r>
            <w:r w:rsidRPr="00B94BF1">
              <w:rPr>
                <w:rFonts w:asciiTheme="minorHAnsi" w:hAnsiTheme="minorHAnsi" w:cstheme="minorHAnsi"/>
                <w:i/>
                <w:sz w:val="16"/>
                <w:szCs w:val="16"/>
              </w:rPr>
              <w:t xml:space="preserve"> El máximo de puntuación a obtener por este criterio será de 5 puntos, aplicando el siguiente baremo:</w:t>
            </w:r>
            <w:r w:rsidR="00701E5C">
              <w:rPr>
                <w:rFonts w:asciiTheme="minorHAnsi" w:hAnsiTheme="minorHAnsi" w:cstheme="minorHAnsi"/>
                <w:i/>
                <w:sz w:val="16"/>
                <w:szCs w:val="16"/>
              </w:rPr>
              <w:t xml:space="preserve">  </w:t>
            </w:r>
            <w:r w:rsidR="00701E5C" w:rsidRPr="00701E5C">
              <w:rPr>
                <w:rFonts w:asciiTheme="minorHAnsi" w:hAnsiTheme="minorHAnsi" w:cstheme="minorHAnsi"/>
                <w:b/>
                <w:i/>
                <w:sz w:val="16"/>
                <w:szCs w:val="16"/>
              </w:rPr>
              <w:t>1º)</w:t>
            </w:r>
            <w:r w:rsidR="00701E5C">
              <w:rPr>
                <w:rFonts w:asciiTheme="minorHAnsi" w:hAnsiTheme="minorHAnsi" w:cstheme="minorHAnsi"/>
                <w:i/>
                <w:sz w:val="16"/>
                <w:szCs w:val="16"/>
              </w:rPr>
              <w:t xml:space="preserve"> </w:t>
            </w:r>
            <w:r w:rsidRPr="00B94BF1">
              <w:rPr>
                <w:rFonts w:asciiTheme="minorHAnsi" w:hAnsiTheme="minorHAnsi" w:cstheme="minorHAnsi"/>
                <w:i/>
                <w:sz w:val="16"/>
                <w:szCs w:val="16"/>
              </w:rPr>
              <w:t xml:space="preserve">Si el grado personal consolidado es de nivel superior al nivel del puesto al que se concursa, </w:t>
            </w:r>
            <w:r w:rsidR="00FE42DD">
              <w:rPr>
                <w:rFonts w:asciiTheme="minorHAnsi" w:hAnsiTheme="minorHAnsi" w:cstheme="minorHAnsi"/>
                <w:i/>
                <w:sz w:val="16"/>
                <w:szCs w:val="16"/>
              </w:rPr>
              <w:t>5,</w:t>
            </w:r>
            <w:r w:rsidRPr="00B94BF1">
              <w:rPr>
                <w:rFonts w:asciiTheme="minorHAnsi" w:hAnsiTheme="minorHAnsi" w:cstheme="minorHAnsi"/>
                <w:i/>
                <w:sz w:val="16"/>
                <w:szCs w:val="16"/>
              </w:rPr>
              <w:t>5 puntos.</w:t>
            </w:r>
            <w:r w:rsidR="00701E5C">
              <w:rPr>
                <w:rFonts w:asciiTheme="minorHAnsi" w:hAnsiTheme="minorHAnsi" w:cstheme="minorHAnsi"/>
                <w:i/>
                <w:sz w:val="16"/>
                <w:szCs w:val="16"/>
              </w:rPr>
              <w:t xml:space="preserve"> </w:t>
            </w:r>
            <w:r w:rsidR="00701E5C" w:rsidRPr="00701E5C">
              <w:rPr>
                <w:rFonts w:asciiTheme="minorHAnsi" w:hAnsiTheme="minorHAnsi" w:cstheme="minorHAnsi"/>
                <w:b/>
                <w:i/>
                <w:sz w:val="16"/>
                <w:szCs w:val="16"/>
              </w:rPr>
              <w:t>2º)</w:t>
            </w:r>
            <w:r w:rsidR="00701E5C">
              <w:rPr>
                <w:rFonts w:asciiTheme="minorHAnsi" w:hAnsiTheme="minorHAnsi" w:cstheme="minorHAnsi"/>
                <w:i/>
                <w:sz w:val="16"/>
                <w:szCs w:val="16"/>
              </w:rPr>
              <w:t xml:space="preserve"> </w:t>
            </w:r>
            <w:r w:rsidRPr="00B94BF1">
              <w:rPr>
                <w:rFonts w:asciiTheme="minorHAnsi" w:hAnsiTheme="minorHAnsi" w:cstheme="minorHAnsi"/>
                <w:i/>
                <w:sz w:val="16"/>
                <w:szCs w:val="16"/>
              </w:rPr>
              <w:t>Si el grado personal consolidado es igual al nivel del puesto al que se concursa, 4 puntos.</w:t>
            </w:r>
            <w:r w:rsidR="00701E5C">
              <w:rPr>
                <w:rFonts w:asciiTheme="minorHAnsi" w:hAnsiTheme="minorHAnsi" w:cstheme="minorHAnsi"/>
                <w:i/>
                <w:sz w:val="16"/>
                <w:szCs w:val="16"/>
              </w:rPr>
              <w:t xml:space="preserve"> </w:t>
            </w:r>
            <w:r w:rsidR="00701E5C" w:rsidRPr="00701E5C">
              <w:rPr>
                <w:rFonts w:asciiTheme="minorHAnsi" w:hAnsiTheme="minorHAnsi" w:cstheme="minorHAnsi"/>
                <w:b/>
                <w:i/>
                <w:sz w:val="16"/>
                <w:szCs w:val="16"/>
              </w:rPr>
              <w:t>3º)</w:t>
            </w:r>
            <w:r w:rsidR="00701E5C">
              <w:rPr>
                <w:rFonts w:asciiTheme="minorHAnsi" w:hAnsiTheme="minorHAnsi" w:cstheme="minorHAnsi"/>
                <w:i/>
                <w:sz w:val="16"/>
                <w:szCs w:val="16"/>
              </w:rPr>
              <w:t xml:space="preserve"> </w:t>
            </w:r>
            <w:r w:rsidRPr="00B94BF1">
              <w:rPr>
                <w:rFonts w:asciiTheme="minorHAnsi" w:hAnsiTheme="minorHAnsi" w:cstheme="minorHAnsi"/>
                <w:i/>
                <w:sz w:val="16"/>
                <w:szCs w:val="16"/>
              </w:rPr>
              <w:t>Si el grado personal consolidado es inferior en un nivel al nivel del puesto al que se concursa, 3 puntos.</w:t>
            </w:r>
            <w:r w:rsidR="00701E5C">
              <w:rPr>
                <w:rFonts w:asciiTheme="minorHAnsi" w:hAnsiTheme="minorHAnsi" w:cstheme="minorHAnsi"/>
                <w:i/>
                <w:sz w:val="16"/>
                <w:szCs w:val="16"/>
              </w:rPr>
              <w:t xml:space="preserve"> </w:t>
            </w:r>
            <w:r w:rsidR="00701E5C" w:rsidRPr="00CE26F4">
              <w:rPr>
                <w:rFonts w:asciiTheme="minorHAnsi" w:hAnsiTheme="minorHAnsi" w:cstheme="minorHAnsi"/>
                <w:b/>
                <w:i/>
                <w:sz w:val="16"/>
                <w:szCs w:val="16"/>
              </w:rPr>
              <w:t>4º</w:t>
            </w:r>
            <w:r w:rsidR="00701E5C">
              <w:rPr>
                <w:rFonts w:asciiTheme="minorHAnsi" w:hAnsiTheme="minorHAnsi" w:cstheme="minorHAnsi"/>
                <w:i/>
                <w:sz w:val="16"/>
                <w:szCs w:val="16"/>
              </w:rPr>
              <w:t xml:space="preserve">) </w:t>
            </w:r>
            <w:r w:rsidRPr="00B94BF1">
              <w:rPr>
                <w:rFonts w:asciiTheme="minorHAnsi" w:hAnsiTheme="minorHAnsi" w:cstheme="minorHAnsi"/>
                <w:i/>
                <w:sz w:val="16"/>
                <w:szCs w:val="16"/>
              </w:rPr>
              <w:t>Si el grado personal consolidado es inferior en dos niveles al nivel del puesto al que se concursa, 2 puntos.</w:t>
            </w:r>
            <w:r w:rsidR="00701E5C">
              <w:rPr>
                <w:rFonts w:asciiTheme="minorHAnsi" w:hAnsiTheme="minorHAnsi" w:cstheme="minorHAnsi"/>
                <w:i/>
                <w:sz w:val="16"/>
                <w:szCs w:val="16"/>
              </w:rPr>
              <w:t xml:space="preserve">  </w:t>
            </w:r>
            <w:r w:rsidR="00701E5C" w:rsidRPr="00CE26F4">
              <w:rPr>
                <w:rFonts w:asciiTheme="minorHAnsi" w:hAnsiTheme="minorHAnsi" w:cstheme="minorHAnsi"/>
                <w:b/>
                <w:i/>
                <w:sz w:val="16"/>
                <w:szCs w:val="16"/>
              </w:rPr>
              <w:t>5º)</w:t>
            </w:r>
            <w:r w:rsidR="00701E5C">
              <w:rPr>
                <w:rFonts w:asciiTheme="minorHAnsi" w:hAnsiTheme="minorHAnsi" w:cstheme="minorHAnsi"/>
                <w:i/>
                <w:sz w:val="16"/>
                <w:szCs w:val="16"/>
              </w:rPr>
              <w:t xml:space="preserve"> </w:t>
            </w:r>
            <w:r w:rsidRPr="00B94BF1">
              <w:rPr>
                <w:rFonts w:asciiTheme="minorHAnsi" w:hAnsiTheme="minorHAnsi" w:cstheme="minorHAnsi"/>
                <w:i/>
                <w:sz w:val="16"/>
                <w:szCs w:val="16"/>
              </w:rPr>
              <w:t>Si el grado personal consolidado es inferior en más de dos niveles al nivel del puesto al que se concursa, 1 punto.</w:t>
            </w:r>
          </w:p>
          <w:p w:rsidR="00E843DD" w:rsidRPr="00B94BF1" w:rsidRDefault="00E843DD" w:rsidP="00BA47ED">
            <w:pPr>
              <w:autoSpaceDE w:val="0"/>
              <w:autoSpaceDN w:val="0"/>
              <w:adjustRightInd w:val="0"/>
              <w:ind w:left="142"/>
              <w:rPr>
                <w:rFonts w:asciiTheme="minorHAnsi" w:hAnsiTheme="minorHAnsi" w:cstheme="minorHAnsi"/>
                <w:sz w:val="16"/>
                <w:szCs w:val="16"/>
              </w:rPr>
            </w:pPr>
            <w:r w:rsidRPr="00B94BF1">
              <w:rPr>
                <w:rFonts w:asciiTheme="minorHAnsi" w:hAnsiTheme="minorHAnsi" w:cstheme="minorHAnsi"/>
                <w:b/>
                <w:i/>
                <w:sz w:val="16"/>
                <w:szCs w:val="16"/>
              </w:rPr>
              <w:t>A.2.-</w:t>
            </w:r>
            <w:r w:rsidRPr="00B94BF1">
              <w:rPr>
                <w:rFonts w:asciiTheme="minorHAnsi" w:hAnsiTheme="minorHAnsi" w:cstheme="minorHAnsi"/>
                <w:i/>
                <w:sz w:val="16"/>
                <w:szCs w:val="16"/>
              </w:rPr>
              <w:t xml:space="preserve"> El grado personal se acreditará mediante certificación de la Secretaría General del Ayuntamiento correspondiente. El funcionario que considere que puede consolidar un grado personal y no lo tuviera reconocido por falta de los trámites administrativos correspondientes, deberá alegarlo y acreditarlo en su solicitud mediante certificado de la Secretaría del Ayuntamiento, en cuyo caso, le será tenido en cuenta.</w:t>
            </w:r>
          </w:p>
        </w:tc>
      </w:tr>
      <w:tr w:rsidR="00E843DD" w:rsidRPr="00B94BF1" w:rsidTr="00B94BF1">
        <w:trPr>
          <w:trHeight w:val="216"/>
        </w:trPr>
        <w:tc>
          <w:tcPr>
            <w:tcW w:w="7479" w:type="dxa"/>
            <w:shd w:val="clear" w:color="auto" w:fill="D9D9D9" w:themeFill="background1" w:themeFillShade="D9"/>
          </w:tcPr>
          <w:p w:rsidR="00E843DD" w:rsidRPr="00B94BF1" w:rsidRDefault="00E843DD" w:rsidP="00E843DD">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RELACIÓN MERITOS A VALORAR EN ESTE APARTADO</w:t>
            </w:r>
          </w:p>
        </w:tc>
        <w:tc>
          <w:tcPr>
            <w:tcW w:w="1576" w:type="dxa"/>
            <w:shd w:val="clear" w:color="auto" w:fill="D9D9D9" w:themeFill="background1" w:themeFillShade="D9"/>
          </w:tcPr>
          <w:p w:rsidR="00E843DD" w:rsidRPr="00B94BF1" w:rsidRDefault="00E843DD" w:rsidP="00E843DD">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PUNTOS</w:t>
            </w:r>
          </w:p>
        </w:tc>
      </w:tr>
      <w:tr w:rsidR="00E843DD" w:rsidRPr="00B94BF1" w:rsidTr="00B94BF1">
        <w:trPr>
          <w:trHeight w:val="216"/>
        </w:trPr>
        <w:tc>
          <w:tcPr>
            <w:tcW w:w="7479"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c>
          <w:tcPr>
            <w:tcW w:w="1576"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r>
      <w:tr w:rsidR="00E843DD" w:rsidRPr="00B94BF1" w:rsidTr="00B94BF1">
        <w:trPr>
          <w:trHeight w:val="216"/>
        </w:trPr>
        <w:tc>
          <w:tcPr>
            <w:tcW w:w="7479"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c>
          <w:tcPr>
            <w:tcW w:w="1576"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r>
      <w:tr w:rsidR="00E843DD" w:rsidRPr="00B94BF1" w:rsidTr="00B94BF1">
        <w:trPr>
          <w:trHeight w:val="216"/>
        </w:trPr>
        <w:tc>
          <w:tcPr>
            <w:tcW w:w="7479"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c>
          <w:tcPr>
            <w:tcW w:w="1576"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r>
      <w:tr w:rsidR="00E843DD" w:rsidRPr="00B94BF1" w:rsidTr="00B94BF1">
        <w:trPr>
          <w:trHeight w:val="216"/>
        </w:trPr>
        <w:tc>
          <w:tcPr>
            <w:tcW w:w="7479"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c>
          <w:tcPr>
            <w:tcW w:w="1576"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r>
      <w:tr w:rsidR="00E843DD" w:rsidRPr="00B94BF1" w:rsidTr="00B94BF1">
        <w:trPr>
          <w:trHeight w:val="216"/>
        </w:trPr>
        <w:tc>
          <w:tcPr>
            <w:tcW w:w="7479"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c>
          <w:tcPr>
            <w:tcW w:w="1576" w:type="dxa"/>
          </w:tcPr>
          <w:p w:rsidR="00E843DD" w:rsidRPr="00B94BF1" w:rsidRDefault="00E843DD" w:rsidP="00BA47ED">
            <w:pPr>
              <w:autoSpaceDE w:val="0"/>
              <w:autoSpaceDN w:val="0"/>
              <w:adjustRightInd w:val="0"/>
              <w:ind w:left="142"/>
              <w:rPr>
                <w:rFonts w:asciiTheme="minorHAnsi" w:hAnsiTheme="minorHAnsi" w:cstheme="minorHAnsi"/>
                <w:b/>
                <w:i/>
                <w:sz w:val="16"/>
                <w:szCs w:val="16"/>
              </w:rPr>
            </w:pPr>
          </w:p>
        </w:tc>
      </w:tr>
      <w:tr w:rsidR="00825568" w:rsidRPr="00B94BF1" w:rsidTr="00B94BF1">
        <w:trPr>
          <w:trHeight w:val="216"/>
        </w:trPr>
        <w:tc>
          <w:tcPr>
            <w:tcW w:w="7479" w:type="dxa"/>
          </w:tcPr>
          <w:p w:rsidR="00825568" w:rsidRPr="00B94BF1" w:rsidRDefault="00825568" w:rsidP="00BA47ED">
            <w:pPr>
              <w:autoSpaceDE w:val="0"/>
              <w:autoSpaceDN w:val="0"/>
              <w:adjustRightInd w:val="0"/>
              <w:ind w:left="142"/>
              <w:rPr>
                <w:rFonts w:asciiTheme="minorHAnsi" w:hAnsiTheme="minorHAnsi" w:cstheme="minorHAnsi"/>
                <w:b/>
                <w:i/>
                <w:sz w:val="16"/>
                <w:szCs w:val="16"/>
              </w:rPr>
            </w:pPr>
          </w:p>
        </w:tc>
        <w:tc>
          <w:tcPr>
            <w:tcW w:w="1576" w:type="dxa"/>
          </w:tcPr>
          <w:p w:rsidR="00825568" w:rsidRPr="00B94BF1" w:rsidRDefault="00825568" w:rsidP="00BA47ED">
            <w:pPr>
              <w:autoSpaceDE w:val="0"/>
              <w:autoSpaceDN w:val="0"/>
              <w:adjustRightInd w:val="0"/>
              <w:ind w:left="142"/>
              <w:rPr>
                <w:rFonts w:asciiTheme="minorHAnsi" w:hAnsiTheme="minorHAnsi" w:cstheme="minorHAnsi"/>
                <w:b/>
                <w:i/>
                <w:sz w:val="16"/>
                <w:szCs w:val="16"/>
              </w:rPr>
            </w:pPr>
          </w:p>
        </w:tc>
      </w:tr>
      <w:tr w:rsidR="00825568" w:rsidRPr="00B94BF1" w:rsidTr="00B94BF1">
        <w:trPr>
          <w:trHeight w:val="216"/>
        </w:trPr>
        <w:tc>
          <w:tcPr>
            <w:tcW w:w="7479" w:type="dxa"/>
          </w:tcPr>
          <w:p w:rsidR="00825568" w:rsidRPr="00B94BF1" w:rsidRDefault="00825568" w:rsidP="00BA47ED">
            <w:pPr>
              <w:autoSpaceDE w:val="0"/>
              <w:autoSpaceDN w:val="0"/>
              <w:adjustRightInd w:val="0"/>
              <w:ind w:left="142"/>
              <w:rPr>
                <w:rFonts w:asciiTheme="minorHAnsi" w:hAnsiTheme="minorHAnsi" w:cstheme="minorHAnsi"/>
                <w:b/>
                <w:i/>
                <w:sz w:val="16"/>
                <w:szCs w:val="16"/>
              </w:rPr>
            </w:pPr>
          </w:p>
        </w:tc>
        <w:tc>
          <w:tcPr>
            <w:tcW w:w="1576" w:type="dxa"/>
          </w:tcPr>
          <w:p w:rsidR="00825568" w:rsidRPr="00B94BF1" w:rsidRDefault="00825568" w:rsidP="00BA47ED">
            <w:pPr>
              <w:autoSpaceDE w:val="0"/>
              <w:autoSpaceDN w:val="0"/>
              <w:adjustRightInd w:val="0"/>
              <w:ind w:left="142"/>
              <w:rPr>
                <w:rFonts w:asciiTheme="minorHAnsi" w:hAnsiTheme="minorHAnsi" w:cstheme="minorHAnsi"/>
                <w:b/>
                <w:i/>
                <w:sz w:val="16"/>
                <w:szCs w:val="16"/>
              </w:rPr>
            </w:pPr>
          </w:p>
        </w:tc>
      </w:tr>
      <w:tr w:rsidR="00E843DD" w:rsidRPr="00B94BF1" w:rsidTr="00B94BF1">
        <w:trPr>
          <w:trHeight w:val="216"/>
        </w:trPr>
        <w:tc>
          <w:tcPr>
            <w:tcW w:w="7479" w:type="dxa"/>
            <w:shd w:val="clear" w:color="auto" w:fill="D9D9D9" w:themeFill="background1" w:themeFillShade="D9"/>
          </w:tcPr>
          <w:p w:rsidR="00E843DD" w:rsidRPr="00B94BF1" w:rsidRDefault="00E843DD" w:rsidP="00E843DD">
            <w:pPr>
              <w:autoSpaceDE w:val="0"/>
              <w:autoSpaceDN w:val="0"/>
              <w:adjustRightInd w:val="0"/>
              <w:ind w:left="142"/>
              <w:jc w:val="right"/>
              <w:rPr>
                <w:rFonts w:asciiTheme="minorHAnsi" w:hAnsiTheme="minorHAnsi" w:cstheme="minorHAnsi"/>
                <w:b/>
                <w:i/>
                <w:sz w:val="16"/>
                <w:szCs w:val="16"/>
              </w:rPr>
            </w:pPr>
            <w:r w:rsidRPr="00B94BF1">
              <w:rPr>
                <w:rFonts w:asciiTheme="minorHAnsi" w:hAnsiTheme="minorHAnsi" w:cstheme="minorHAnsi"/>
                <w:b/>
                <w:i/>
                <w:sz w:val="16"/>
                <w:szCs w:val="16"/>
              </w:rPr>
              <w:t>TOTAL APARTADO A (MÁXIMO 5</w:t>
            </w:r>
            <w:r w:rsidR="00FE42DD">
              <w:rPr>
                <w:rFonts w:asciiTheme="minorHAnsi" w:hAnsiTheme="minorHAnsi" w:cstheme="minorHAnsi"/>
                <w:b/>
                <w:i/>
                <w:sz w:val="16"/>
                <w:szCs w:val="16"/>
              </w:rPr>
              <w:t>,5</w:t>
            </w:r>
            <w:r w:rsidRPr="00B94BF1">
              <w:rPr>
                <w:rFonts w:asciiTheme="minorHAnsi" w:hAnsiTheme="minorHAnsi" w:cstheme="minorHAnsi"/>
                <w:b/>
                <w:i/>
                <w:sz w:val="16"/>
                <w:szCs w:val="16"/>
              </w:rPr>
              <w:t xml:space="preserve"> PUNTOS)</w:t>
            </w:r>
          </w:p>
        </w:tc>
        <w:tc>
          <w:tcPr>
            <w:tcW w:w="1576" w:type="dxa"/>
            <w:shd w:val="clear" w:color="auto" w:fill="D9D9D9" w:themeFill="background1" w:themeFillShade="D9"/>
          </w:tcPr>
          <w:p w:rsidR="00E843DD" w:rsidRPr="00B94BF1" w:rsidRDefault="00E843DD" w:rsidP="00E843DD">
            <w:pPr>
              <w:autoSpaceDE w:val="0"/>
              <w:autoSpaceDN w:val="0"/>
              <w:adjustRightInd w:val="0"/>
              <w:ind w:left="142"/>
              <w:jc w:val="right"/>
              <w:rPr>
                <w:rFonts w:asciiTheme="minorHAnsi" w:hAnsiTheme="minorHAnsi" w:cstheme="minorHAnsi"/>
                <w:b/>
                <w:i/>
                <w:sz w:val="16"/>
                <w:szCs w:val="16"/>
              </w:rPr>
            </w:pPr>
          </w:p>
        </w:tc>
      </w:tr>
    </w:tbl>
    <w:p w:rsidR="00825568" w:rsidRDefault="00825568" w:rsidP="00E843DD">
      <w:pPr>
        <w:jc w:val="right"/>
        <w:rPr>
          <w:sz w:val="8"/>
        </w:rPr>
      </w:pPr>
    </w:p>
    <w:p w:rsidR="00825568" w:rsidRDefault="00825568" w:rsidP="00E843DD">
      <w:pPr>
        <w:jc w:val="right"/>
        <w:rPr>
          <w:sz w:val="8"/>
        </w:rPr>
      </w:pPr>
    </w:p>
    <w:p w:rsidR="00825568" w:rsidRDefault="00825568" w:rsidP="00E843DD">
      <w:pPr>
        <w:jc w:val="right"/>
        <w:rPr>
          <w:sz w:val="8"/>
        </w:rPr>
      </w:pPr>
    </w:p>
    <w:p w:rsidR="00825568" w:rsidRDefault="00825568" w:rsidP="00E843DD">
      <w:pPr>
        <w:jc w:val="right"/>
        <w:rPr>
          <w:sz w:val="8"/>
        </w:rPr>
      </w:pPr>
    </w:p>
    <w:tbl>
      <w:tblPr>
        <w:tblStyle w:val="Tablaconcuadrcula1"/>
        <w:tblW w:w="9163" w:type="dxa"/>
        <w:tblLook w:val="04A0" w:firstRow="1" w:lastRow="0" w:firstColumn="1" w:lastColumn="0" w:noHBand="0" w:noVBand="1"/>
      </w:tblPr>
      <w:tblGrid>
        <w:gridCol w:w="6487"/>
        <w:gridCol w:w="992"/>
        <w:gridCol w:w="1684"/>
      </w:tblGrid>
      <w:tr w:rsidR="00825568" w:rsidRPr="003F16E4" w:rsidTr="00EE389F">
        <w:trPr>
          <w:trHeight w:val="194"/>
        </w:trPr>
        <w:tc>
          <w:tcPr>
            <w:tcW w:w="9163" w:type="dxa"/>
            <w:gridSpan w:val="3"/>
            <w:shd w:val="clear" w:color="auto" w:fill="000000" w:themeFill="text1"/>
          </w:tcPr>
          <w:p w:rsidR="00825568" w:rsidRPr="003F16E4" w:rsidRDefault="00825568" w:rsidP="00EE389F">
            <w:pPr>
              <w:rPr>
                <w:rFonts w:asciiTheme="minorHAnsi" w:hAnsiTheme="minorHAnsi" w:cstheme="minorHAnsi"/>
                <w:b/>
                <w:sz w:val="20"/>
                <w:szCs w:val="20"/>
              </w:rPr>
            </w:pPr>
            <w:r w:rsidRPr="003F16E4">
              <w:rPr>
                <w:rFonts w:asciiTheme="minorHAnsi" w:hAnsiTheme="minorHAnsi" w:cstheme="minorHAnsi"/>
                <w:b/>
                <w:sz w:val="20"/>
                <w:szCs w:val="20"/>
              </w:rPr>
              <w:t xml:space="preserve">B. TRABAJO DESARROLLADO (BASE SÉPTIMA, APARTADO 7.7.B) </w:t>
            </w:r>
          </w:p>
          <w:p w:rsidR="00825568" w:rsidRPr="003F16E4" w:rsidRDefault="00825568" w:rsidP="00EE389F">
            <w:pPr>
              <w:rPr>
                <w:rFonts w:asciiTheme="minorHAnsi" w:hAnsiTheme="minorHAnsi" w:cstheme="minorHAnsi"/>
                <w:b/>
                <w:sz w:val="18"/>
                <w:szCs w:val="16"/>
              </w:rPr>
            </w:pPr>
            <w:r w:rsidRPr="003F16E4">
              <w:rPr>
                <w:rFonts w:asciiTheme="minorHAnsi" w:hAnsiTheme="minorHAnsi" w:cstheme="minorHAnsi"/>
                <w:b/>
                <w:sz w:val="20"/>
                <w:szCs w:val="20"/>
              </w:rPr>
              <w:t>MÁXIMO 10 PUNTOS</w:t>
            </w:r>
          </w:p>
        </w:tc>
      </w:tr>
      <w:tr w:rsidR="00825568" w:rsidRPr="003F16E4" w:rsidTr="00EE389F">
        <w:trPr>
          <w:trHeight w:val="1420"/>
        </w:trPr>
        <w:tc>
          <w:tcPr>
            <w:tcW w:w="9163" w:type="dxa"/>
            <w:gridSpan w:val="3"/>
            <w:shd w:val="clear" w:color="auto" w:fill="FFFFE1"/>
          </w:tcPr>
          <w:p w:rsidR="00825568" w:rsidRPr="003F16E4" w:rsidRDefault="00825568" w:rsidP="00EE389F">
            <w:pPr>
              <w:autoSpaceDE w:val="0"/>
              <w:autoSpaceDN w:val="0"/>
              <w:adjustRightInd w:val="0"/>
              <w:ind w:left="142"/>
              <w:rPr>
                <w:rFonts w:asciiTheme="minorHAnsi" w:hAnsiTheme="minorHAnsi" w:cstheme="minorHAnsi"/>
                <w:i/>
                <w:sz w:val="16"/>
                <w:szCs w:val="16"/>
              </w:rPr>
            </w:pPr>
            <w:r w:rsidRPr="003F16E4">
              <w:rPr>
                <w:rFonts w:asciiTheme="minorHAnsi" w:hAnsiTheme="minorHAnsi" w:cstheme="minorHAnsi"/>
                <w:b/>
                <w:i/>
                <w:sz w:val="16"/>
                <w:szCs w:val="16"/>
              </w:rPr>
              <w:t xml:space="preserve">B.1.- </w:t>
            </w:r>
            <w:r w:rsidRPr="003F16E4">
              <w:rPr>
                <w:rFonts w:asciiTheme="minorHAnsi" w:hAnsiTheme="minorHAnsi" w:cstheme="minorHAnsi"/>
                <w:i/>
                <w:sz w:val="16"/>
                <w:szCs w:val="16"/>
              </w:rPr>
              <w:t xml:space="preserve">El máximo de puntuación a obtener por este criterio será de 10 puntos, aplicando el siguiente baremo: </w:t>
            </w:r>
            <w:r w:rsidRPr="003F16E4">
              <w:rPr>
                <w:rFonts w:asciiTheme="minorHAnsi" w:hAnsiTheme="minorHAnsi" w:cstheme="minorHAnsi"/>
                <w:b/>
                <w:i/>
                <w:sz w:val="16"/>
                <w:szCs w:val="16"/>
              </w:rPr>
              <w:t>1º)</w:t>
            </w:r>
            <w:r w:rsidRPr="003F16E4">
              <w:rPr>
                <w:rFonts w:asciiTheme="minorHAnsi" w:hAnsiTheme="minorHAnsi" w:cstheme="minorHAnsi"/>
                <w:i/>
                <w:sz w:val="16"/>
                <w:szCs w:val="16"/>
              </w:rPr>
              <w:t xml:space="preserve"> El desempeño, en los Cuerpos de Policía Local de la Región, de puestos de trabajo de nivel superior al del puesto al que se concursa, se puntuará a razón de 0.5 puntos por año. </w:t>
            </w:r>
            <w:r w:rsidRPr="003F16E4">
              <w:rPr>
                <w:rFonts w:asciiTheme="minorHAnsi" w:hAnsiTheme="minorHAnsi" w:cstheme="minorHAnsi"/>
                <w:b/>
                <w:i/>
                <w:sz w:val="16"/>
                <w:szCs w:val="16"/>
              </w:rPr>
              <w:t>2º)</w:t>
            </w:r>
            <w:r w:rsidRPr="003F16E4">
              <w:rPr>
                <w:rFonts w:asciiTheme="minorHAnsi" w:hAnsiTheme="minorHAnsi" w:cstheme="minorHAnsi"/>
                <w:i/>
                <w:sz w:val="16"/>
                <w:szCs w:val="16"/>
              </w:rPr>
              <w:t xml:space="preserve"> El desempeño, en los Cuerpos de Policía Local de la Región, de puestos de trabajo de igual nivel al del puesto al que se concursa, se puntuará a razón de 0.4 puntos por año. </w:t>
            </w:r>
            <w:r w:rsidRPr="003F16E4">
              <w:rPr>
                <w:rFonts w:asciiTheme="minorHAnsi" w:hAnsiTheme="minorHAnsi" w:cstheme="minorHAnsi"/>
                <w:b/>
                <w:i/>
                <w:sz w:val="16"/>
                <w:szCs w:val="16"/>
              </w:rPr>
              <w:t>3º)</w:t>
            </w:r>
            <w:r w:rsidRPr="003F16E4">
              <w:rPr>
                <w:rFonts w:asciiTheme="minorHAnsi" w:hAnsiTheme="minorHAnsi" w:cstheme="minorHAnsi"/>
                <w:i/>
                <w:sz w:val="16"/>
                <w:szCs w:val="16"/>
              </w:rPr>
              <w:t xml:space="preserve"> El desempeño, en los Cuerpos de Policía Local de la Región, de puestos de trabajo de nivel inferior al del puesto al que se concursa, se puntuará a razón de 0,2 puntos por año.</w:t>
            </w:r>
          </w:p>
          <w:p w:rsidR="00825568" w:rsidRPr="003F16E4" w:rsidRDefault="00825568" w:rsidP="00EE389F">
            <w:pPr>
              <w:autoSpaceDE w:val="0"/>
              <w:autoSpaceDN w:val="0"/>
              <w:adjustRightInd w:val="0"/>
              <w:ind w:left="142"/>
              <w:rPr>
                <w:rFonts w:asciiTheme="minorHAnsi" w:hAnsiTheme="minorHAnsi" w:cstheme="minorHAnsi"/>
                <w:b/>
                <w:i/>
                <w:sz w:val="16"/>
                <w:szCs w:val="16"/>
              </w:rPr>
            </w:pPr>
            <w:r w:rsidRPr="003F16E4">
              <w:rPr>
                <w:rFonts w:asciiTheme="minorHAnsi" w:hAnsiTheme="minorHAnsi" w:cstheme="minorHAnsi"/>
                <w:b/>
                <w:i/>
                <w:sz w:val="16"/>
                <w:szCs w:val="16"/>
              </w:rPr>
              <w:t xml:space="preserve">B.2.- </w:t>
            </w:r>
            <w:r w:rsidRPr="003F16E4">
              <w:rPr>
                <w:rFonts w:asciiTheme="minorHAnsi" w:hAnsiTheme="minorHAnsi" w:cstheme="minorHAnsi"/>
                <w:i/>
                <w:sz w:val="16"/>
                <w:szCs w:val="16"/>
              </w:rPr>
              <w:t>Las fracciones de tiempo inferiores al año no serán tenidas en consideración. El tiempo de desempeño se acreditará mediante certificación de la Secretaría General del Ayuntamiento donde se prestaron servicios.</w:t>
            </w:r>
          </w:p>
        </w:tc>
      </w:tr>
      <w:tr w:rsidR="00825568" w:rsidRPr="003F16E4" w:rsidTr="00EE389F">
        <w:trPr>
          <w:trHeight w:val="171"/>
        </w:trPr>
        <w:tc>
          <w:tcPr>
            <w:tcW w:w="6487" w:type="dxa"/>
            <w:shd w:val="clear" w:color="auto" w:fill="D9D9D9" w:themeFill="background1" w:themeFillShade="D9"/>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r w:rsidRPr="003F16E4">
              <w:rPr>
                <w:rFonts w:asciiTheme="minorHAnsi" w:hAnsiTheme="minorHAnsi" w:cstheme="minorHAnsi"/>
                <w:b/>
                <w:i/>
                <w:sz w:val="16"/>
                <w:szCs w:val="16"/>
              </w:rPr>
              <w:t>RELACIÓN MERITOS A VALORAR EN ESTE APARTADO</w:t>
            </w:r>
          </w:p>
        </w:tc>
        <w:tc>
          <w:tcPr>
            <w:tcW w:w="992" w:type="dxa"/>
            <w:shd w:val="clear" w:color="auto" w:fill="D9D9D9" w:themeFill="background1" w:themeFillShade="D9"/>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r w:rsidRPr="003F16E4">
              <w:rPr>
                <w:rFonts w:asciiTheme="minorHAnsi" w:hAnsiTheme="minorHAnsi" w:cstheme="minorHAnsi"/>
                <w:b/>
                <w:i/>
                <w:sz w:val="16"/>
                <w:szCs w:val="16"/>
              </w:rPr>
              <w:t>Nº AÑOS</w:t>
            </w:r>
          </w:p>
        </w:tc>
        <w:tc>
          <w:tcPr>
            <w:tcW w:w="1684" w:type="dxa"/>
            <w:shd w:val="clear" w:color="auto" w:fill="D9D9D9" w:themeFill="background1" w:themeFillShade="D9"/>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r w:rsidRPr="003F16E4">
              <w:rPr>
                <w:rFonts w:asciiTheme="minorHAnsi" w:hAnsiTheme="minorHAnsi" w:cstheme="minorHAnsi"/>
                <w:b/>
                <w:i/>
                <w:sz w:val="16"/>
                <w:szCs w:val="16"/>
              </w:rPr>
              <w:t>PUNTOS</w:t>
            </w:r>
          </w:p>
        </w:tc>
      </w:tr>
      <w:tr w:rsidR="00825568" w:rsidRPr="003F16E4" w:rsidTr="00EE389F">
        <w:trPr>
          <w:trHeight w:val="171"/>
        </w:trPr>
        <w:tc>
          <w:tcPr>
            <w:tcW w:w="6487"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992"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3F16E4" w:rsidTr="00EE389F">
        <w:trPr>
          <w:trHeight w:val="171"/>
        </w:trPr>
        <w:tc>
          <w:tcPr>
            <w:tcW w:w="6487"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992"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3F16E4" w:rsidTr="00EE389F">
        <w:trPr>
          <w:trHeight w:val="171"/>
        </w:trPr>
        <w:tc>
          <w:tcPr>
            <w:tcW w:w="6487"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992"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3F16E4" w:rsidTr="00EE389F">
        <w:trPr>
          <w:trHeight w:val="171"/>
        </w:trPr>
        <w:tc>
          <w:tcPr>
            <w:tcW w:w="6487"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992"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3F16E4" w:rsidTr="00EE389F">
        <w:trPr>
          <w:trHeight w:val="171"/>
        </w:trPr>
        <w:tc>
          <w:tcPr>
            <w:tcW w:w="6487"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992"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3F16E4" w:rsidTr="00EE389F">
        <w:trPr>
          <w:trHeight w:val="171"/>
        </w:trPr>
        <w:tc>
          <w:tcPr>
            <w:tcW w:w="6487"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992"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825568" w:rsidRPr="003F16E4"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3F16E4" w:rsidTr="00EE389F">
        <w:trPr>
          <w:trHeight w:val="182"/>
        </w:trPr>
        <w:tc>
          <w:tcPr>
            <w:tcW w:w="7479" w:type="dxa"/>
            <w:gridSpan w:val="2"/>
            <w:shd w:val="clear" w:color="auto" w:fill="D9D9D9" w:themeFill="background1" w:themeFillShade="D9"/>
          </w:tcPr>
          <w:p w:rsidR="00825568" w:rsidRPr="003F16E4" w:rsidRDefault="00825568" w:rsidP="00EE389F">
            <w:pPr>
              <w:autoSpaceDE w:val="0"/>
              <w:autoSpaceDN w:val="0"/>
              <w:adjustRightInd w:val="0"/>
              <w:ind w:left="142"/>
              <w:jc w:val="right"/>
              <w:rPr>
                <w:rFonts w:asciiTheme="minorHAnsi" w:hAnsiTheme="minorHAnsi" w:cstheme="minorHAnsi"/>
                <w:b/>
                <w:i/>
                <w:sz w:val="16"/>
                <w:szCs w:val="16"/>
              </w:rPr>
            </w:pPr>
            <w:r w:rsidRPr="003F16E4">
              <w:rPr>
                <w:rFonts w:asciiTheme="minorHAnsi" w:hAnsiTheme="minorHAnsi" w:cstheme="minorHAnsi"/>
                <w:b/>
                <w:i/>
                <w:sz w:val="16"/>
                <w:szCs w:val="16"/>
              </w:rPr>
              <w:t>TOTAL APARTADO B (MÁXIMO 10 PUNTOS)</w:t>
            </w:r>
          </w:p>
        </w:tc>
        <w:tc>
          <w:tcPr>
            <w:tcW w:w="1684" w:type="dxa"/>
            <w:shd w:val="clear" w:color="auto" w:fill="D9D9D9" w:themeFill="background1" w:themeFillShade="D9"/>
          </w:tcPr>
          <w:p w:rsidR="00825568" w:rsidRPr="003F16E4" w:rsidRDefault="00825568" w:rsidP="00EE389F">
            <w:pPr>
              <w:autoSpaceDE w:val="0"/>
              <w:autoSpaceDN w:val="0"/>
              <w:adjustRightInd w:val="0"/>
              <w:ind w:left="142"/>
              <w:jc w:val="right"/>
              <w:rPr>
                <w:rFonts w:asciiTheme="minorHAnsi" w:hAnsiTheme="minorHAnsi" w:cstheme="minorHAnsi"/>
                <w:b/>
                <w:i/>
                <w:sz w:val="16"/>
                <w:szCs w:val="16"/>
              </w:rPr>
            </w:pPr>
          </w:p>
        </w:tc>
      </w:tr>
    </w:tbl>
    <w:p w:rsidR="00825568" w:rsidRDefault="00825568" w:rsidP="00825568">
      <w:pPr>
        <w:jc w:val="left"/>
        <w:rPr>
          <w:sz w:val="16"/>
        </w:rPr>
      </w:pPr>
    </w:p>
    <w:tbl>
      <w:tblPr>
        <w:tblStyle w:val="Tablaconcuadrcula"/>
        <w:tblW w:w="9163" w:type="dxa"/>
        <w:tblLook w:val="04A0" w:firstRow="1" w:lastRow="0" w:firstColumn="1" w:lastColumn="0" w:noHBand="0" w:noVBand="1"/>
      </w:tblPr>
      <w:tblGrid>
        <w:gridCol w:w="6062"/>
        <w:gridCol w:w="1417"/>
        <w:gridCol w:w="1684"/>
      </w:tblGrid>
      <w:tr w:rsidR="00825568" w:rsidRPr="00B94BF1" w:rsidTr="00EE389F">
        <w:trPr>
          <w:trHeight w:val="194"/>
        </w:trPr>
        <w:tc>
          <w:tcPr>
            <w:tcW w:w="9163" w:type="dxa"/>
            <w:gridSpan w:val="3"/>
            <w:shd w:val="clear" w:color="auto" w:fill="000000" w:themeFill="text1"/>
          </w:tcPr>
          <w:p w:rsidR="00825568" w:rsidRPr="00CE26F4" w:rsidRDefault="00825568" w:rsidP="00EE389F">
            <w:pPr>
              <w:rPr>
                <w:rFonts w:asciiTheme="minorHAnsi" w:hAnsiTheme="minorHAnsi" w:cstheme="minorHAnsi"/>
                <w:b/>
                <w:sz w:val="20"/>
                <w:szCs w:val="20"/>
              </w:rPr>
            </w:pPr>
            <w:r w:rsidRPr="00CE26F4">
              <w:rPr>
                <w:rFonts w:asciiTheme="minorHAnsi" w:hAnsiTheme="minorHAnsi" w:cstheme="minorHAnsi"/>
                <w:b/>
                <w:sz w:val="20"/>
                <w:szCs w:val="20"/>
              </w:rPr>
              <w:t xml:space="preserve">C. FORMACIÓN Y DOCENCIA ESPECÍFICA DEL ÁMBITO POLICÍAL (BASE SÉPTIMA, APARTADO 7.7.B). </w:t>
            </w:r>
          </w:p>
          <w:p w:rsidR="00825568" w:rsidRPr="00CE26F4" w:rsidRDefault="00825568" w:rsidP="00825568">
            <w:pPr>
              <w:rPr>
                <w:rFonts w:asciiTheme="minorHAnsi" w:hAnsiTheme="minorHAnsi" w:cstheme="minorHAnsi"/>
                <w:b/>
                <w:sz w:val="20"/>
                <w:szCs w:val="20"/>
              </w:rPr>
            </w:pPr>
            <w:r w:rsidRPr="00CE26F4">
              <w:rPr>
                <w:rFonts w:asciiTheme="minorHAnsi" w:hAnsiTheme="minorHAnsi" w:cstheme="minorHAnsi"/>
                <w:b/>
                <w:sz w:val="20"/>
                <w:szCs w:val="20"/>
              </w:rPr>
              <w:t xml:space="preserve">MÁXIMO </w:t>
            </w:r>
            <w:r>
              <w:rPr>
                <w:rFonts w:asciiTheme="minorHAnsi" w:hAnsiTheme="minorHAnsi" w:cstheme="minorHAnsi"/>
                <w:b/>
                <w:sz w:val="20"/>
                <w:szCs w:val="20"/>
              </w:rPr>
              <w:t>12</w:t>
            </w:r>
            <w:r w:rsidRPr="00CE26F4">
              <w:rPr>
                <w:rFonts w:asciiTheme="minorHAnsi" w:hAnsiTheme="minorHAnsi" w:cstheme="minorHAnsi"/>
                <w:b/>
                <w:sz w:val="20"/>
                <w:szCs w:val="20"/>
              </w:rPr>
              <w:t xml:space="preserve"> PUNTOS.  ESTE APARTADO SE SUBDIVIDE EN </w:t>
            </w:r>
            <w:r>
              <w:rPr>
                <w:rFonts w:asciiTheme="minorHAnsi" w:hAnsiTheme="minorHAnsi" w:cstheme="minorHAnsi"/>
                <w:b/>
                <w:sz w:val="20"/>
                <w:szCs w:val="20"/>
              </w:rPr>
              <w:t>2</w:t>
            </w:r>
            <w:r w:rsidRPr="00CE26F4">
              <w:rPr>
                <w:rFonts w:asciiTheme="minorHAnsi" w:hAnsiTheme="minorHAnsi" w:cstheme="minorHAnsi"/>
                <w:b/>
                <w:sz w:val="20"/>
                <w:szCs w:val="20"/>
              </w:rPr>
              <w:t xml:space="preserve">:  </w:t>
            </w:r>
            <w:r w:rsidRPr="00CE26F4">
              <w:rPr>
                <w:rFonts w:asciiTheme="minorHAnsi" w:hAnsiTheme="minorHAnsi" w:cstheme="minorHAnsi"/>
                <w:b/>
                <w:sz w:val="20"/>
                <w:szCs w:val="20"/>
                <w:u w:val="single"/>
              </w:rPr>
              <w:t>REALIZACIÓN CURSOS</w:t>
            </w:r>
            <w:r w:rsidRPr="00CE26F4">
              <w:rPr>
                <w:rFonts w:asciiTheme="minorHAnsi" w:hAnsiTheme="minorHAnsi" w:cstheme="minorHAnsi"/>
                <w:b/>
                <w:sz w:val="20"/>
                <w:szCs w:val="20"/>
              </w:rPr>
              <w:t xml:space="preserve"> E </w:t>
            </w:r>
            <w:r>
              <w:rPr>
                <w:rFonts w:asciiTheme="minorHAnsi" w:hAnsiTheme="minorHAnsi" w:cstheme="minorHAnsi"/>
                <w:b/>
                <w:sz w:val="20"/>
                <w:szCs w:val="20"/>
                <w:u w:val="single"/>
              </w:rPr>
              <w:t xml:space="preserve">IMPARTICIÓN </w:t>
            </w:r>
            <w:r w:rsidRPr="00CE26F4">
              <w:rPr>
                <w:rFonts w:asciiTheme="minorHAnsi" w:hAnsiTheme="minorHAnsi" w:cstheme="minorHAnsi"/>
                <w:b/>
                <w:sz w:val="20"/>
                <w:szCs w:val="20"/>
                <w:u w:val="single"/>
              </w:rPr>
              <w:t>CURSOS</w:t>
            </w:r>
          </w:p>
        </w:tc>
      </w:tr>
      <w:tr w:rsidR="00825568" w:rsidRPr="00B94BF1" w:rsidTr="00EE389F">
        <w:trPr>
          <w:trHeight w:val="7860"/>
        </w:trPr>
        <w:tc>
          <w:tcPr>
            <w:tcW w:w="9163" w:type="dxa"/>
            <w:gridSpan w:val="3"/>
            <w:shd w:val="clear" w:color="auto" w:fill="FFFFE1"/>
          </w:tcPr>
          <w:p w:rsidR="00825568" w:rsidRPr="00BA47ED" w:rsidRDefault="00825568" w:rsidP="00EE389F">
            <w:pPr>
              <w:autoSpaceDE w:val="0"/>
              <w:autoSpaceDN w:val="0"/>
              <w:adjustRightInd w:val="0"/>
              <w:ind w:left="142"/>
              <w:rPr>
                <w:rFonts w:asciiTheme="minorHAnsi" w:hAnsiTheme="minorHAnsi" w:cstheme="minorHAnsi"/>
                <w:i/>
                <w:sz w:val="16"/>
                <w:szCs w:val="16"/>
              </w:rPr>
            </w:pPr>
            <w:r>
              <w:rPr>
                <w:rFonts w:asciiTheme="minorHAnsi" w:hAnsiTheme="minorHAnsi" w:cstheme="minorHAnsi"/>
                <w:b/>
                <w:i/>
                <w:sz w:val="16"/>
                <w:szCs w:val="16"/>
              </w:rPr>
              <w:t>C</w:t>
            </w:r>
            <w:r w:rsidRPr="00BA47ED">
              <w:rPr>
                <w:rFonts w:asciiTheme="minorHAnsi" w:hAnsiTheme="minorHAnsi" w:cstheme="minorHAnsi"/>
                <w:b/>
                <w:i/>
                <w:sz w:val="16"/>
                <w:szCs w:val="16"/>
              </w:rPr>
              <w:t>.1.-</w:t>
            </w:r>
            <w:r w:rsidRPr="00BA47ED">
              <w:rPr>
                <w:rFonts w:asciiTheme="minorHAnsi" w:hAnsiTheme="minorHAnsi" w:cstheme="minorHAnsi"/>
                <w:i/>
                <w:sz w:val="16"/>
                <w:szCs w:val="16"/>
              </w:rPr>
              <w:t>Se valorará, conforme a lo establecido en el punto 3 de este apartado, la realización de cursos impartidos por el Centro de Formación de la Administración Pública de la Comunidad Autónoma de la Región de Murcia competente para desarrollar el “Programa de Formación Técnica para Policías Locales” (EFIAP), o por otros centros de formación oficiales de la Administración Pública, de ámbito estatal, autonómico o local, incluidas las Universidades; y por organismos promotores de planes de formación continua, incluidas las organizaciones sindicales, siempre que sean específicos de la función policial.</w:t>
            </w:r>
          </w:p>
          <w:p w:rsidR="00825568" w:rsidRPr="00BA47ED" w:rsidRDefault="00825568" w:rsidP="00EE389F">
            <w:pPr>
              <w:autoSpaceDE w:val="0"/>
              <w:autoSpaceDN w:val="0"/>
              <w:adjustRightInd w:val="0"/>
              <w:ind w:left="142"/>
              <w:rPr>
                <w:rFonts w:asciiTheme="minorHAnsi" w:hAnsiTheme="minorHAnsi" w:cstheme="minorHAnsi"/>
                <w:i/>
                <w:sz w:val="16"/>
                <w:szCs w:val="16"/>
              </w:rPr>
            </w:pPr>
            <w:r w:rsidRPr="00BA47ED">
              <w:rPr>
                <w:rFonts w:asciiTheme="minorHAnsi" w:hAnsiTheme="minorHAnsi" w:cstheme="minorHAnsi"/>
                <w:b/>
                <w:i/>
                <w:sz w:val="16"/>
                <w:szCs w:val="16"/>
              </w:rPr>
              <w:t>C.2.-</w:t>
            </w:r>
            <w:r w:rsidRPr="00BA47ED">
              <w:rPr>
                <w:rFonts w:asciiTheme="minorHAnsi" w:hAnsiTheme="minorHAnsi" w:cstheme="minorHAnsi"/>
                <w:i/>
                <w:sz w:val="16"/>
                <w:szCs w:val="16"/>
              </w:rPr>
              <w:t>A los efectos de lo dispuesto en este apartado, se entiende que un curso es específico de la función policial cuando contribuya de forma inequívoca a la formación y perfeccionamiento profesional de los funcionarios de policía local, y tenga o pueda tener aplicabilidad práctica en el desempeño de dicha función.</w:t>
            </w:r>
          </w:p>
          <w:p w:rsidR="00825568" w:rsidRPr="00BA47ED" w:rsidRDefault="00825568" w:rsidP="00EE389F">
            <w:pPr>
              <w:autoSpaceDE w:val="0"/>
              <w:autoSpaceDN w:val="0"/>
              <w:adjustRightInd w:val="0"/>
              <w:ind w:left="142"/>
              <w:rPr>
                <w:rFonts w:asciiTheme="minorHAnsi" w:hAnsiTheme="minorHAnsi" w:cstheme="minorHAnsi"/>
                <w:i/>
                <w:sz w:val="16"/>
                <w:szCs w:val="16"/>
              </w:rPr>
            </w:pPr>
            <w:r w:rsidRPr="00B73A45">
              <w:rPr>
                <w:rFonts w:asciiTheme="minorHAnsi" w:hAnsiTheme="minorHAnsi" w:cstheme="minorHAnsi"/>
                <w:b/>
                <w:i/>
                <w:sz w:val="16"/>
                <w:szCs w:val="16"/>
                <w:u w:val="single"/>
              </w:rPr>
              <w:t>REALIZACIÓN DE CURSOS:</w:t>
            </w:r>
            <w:r>
              <w:rPr>
                <w:rFonts w:asciiTheme="minorHAnsi" w:hAnsiTheme="minorHAnsi" w:cstheme="minorHAnsi"/>
                <w:b/>
                <w:i/>
                <w:sz w:val="16"/>
                <w:szCs w:val="16"/>
                <w:u w:val="single"/>
              </w:rPr>
              <w:t xml:space="preserve"> </w:t>
            </w:r>
            <w:r w:rsidRPr="00BA47ED">
              <w:rPr>
                <w:rFonts w:asciiTheme="minorHAnsi" w:hAnsiTheme="minorHAnsi" w:cstheme="minorHAnsi"/>
                <w:b/>
                <w:i/>
                <w:sz w:val="16"/>
                <w:szCs w:val="16"/>
              </w:rPr>
              <w:t>C.3.-</w:t>
            </w:r>
            <w:r w:rsidRPr="00BA47ED">
              <w:rPr>
                <w:rFonts w:asciiTheme="minorHAnsi" w:hAnsiTheme="minorHAnsi" w:cstheme="minorHAnsi"/>
                <w:i/>
                <w:sz w:val="16"/>
                <w:szCs w:val="16"/>
              </w:rPr>
              <w:t>Los cursos de formación enumerados en el apartado C.1., se valorarán conforme a las siguientes reglas:</w:t>
            </w:r>
          </w:p>
          <w:p w:rsidR="00825568" w:rsidRPr="00BA47ED" w:rsidRDefault="00825568" w:rsidP="00825568">
            <w:pPr>
              <w:numPr>
                <w:ilvl w:val="0"/>
                <w:numId w:val="12"/>
              </w:numPr>
              <w:suppressAutoHyphens/>
              <w:autoSpaceDE w:val="0"/>
              <w:autoSpaceDN w:val="0"/>
              <w:adjustRightInd w:val="0"/>
              <w:ind w:left="567"/>
              <w:rPr>
                <w:rFonts w:asciiTheme="minorHAnsi" w:hAnsiTheme="minorHAnsi" w:cstheme="minorHAnsi"/>
                <w:i/>
                <w:sz w:val="16"/>
                <w:szCs w:val="18"/>
              </w:rPr>
            </w:pPr>
            <w:r w:rsidRPr="00BA47ED">
              <w:rPr>
                <w:rFonts w:asciiTheme="minorHAnsi" w:hAnsiTheme="minorHAnsi" w:cstheme="minorHAnsi"/>
                <w:b/>
                <w:i/>
                <w:sz w:val="16"/>
                <w:szCs w:val="18"/>
                <w:u w:val="single"/>
              </w:rPr>
              <w:t>Cursos de aprovechamiento</w:t>
            </w:r>
            <w:r w:rsidRPr="00BA47ED">
              <w:rPr>
                <w:rFonts w:asciiTheme="minorHAnsi" w:hAnsiTheme="minorHAnsi" w:cstheme="minorHAnsi"/>
                <w:i/>
                <w:sz w:val="16"/>
                <w:szCs w:val="18"/>
              </w:rPr>
              <w:t xml:space="preserve">, entendiéndose por tales aquellos que exigen la superación de una prueba final o evaluación progresiva de los conocimientos adquiridos en los mismos: De 0 a 10 horas: 0,10 puntos. / De 11 a 20 horas: 0,20 puntos. / De 21 a 30 horas: 0,40 puntos. / De 31 a 40 horas: 0,60 puntos. / De 41 a 50 horas: 0,80 puntos. / - En cursos de duración superior a las 50 horas, por cada de 10 horas se sumarán 0,20 puntos más. / </w:t>
            </w:r>
          </w:p>
          <w:p w:rsidR="00825568" w:rsidRPr="00BA47ED" w:rsidRDefault="00825568" w:rsidP="00825568">
            <w:pPr>
              <w:numPr>
                <w:ilvl w:val="0"/>
                <w:numId w:val="12"/>
              </w:numPr>
              <w:suppressAutoHyphens/>
              <w:autoSpaceDE w:val="0"/>
              <w:autoSpaceDN w:val="0"/>
              <w:adjustRightInd w:val="0"/>
              <w:ind w:left="567"/>
              <w:rPr>
                <w:rFonts w:asciiTheme="minorHAnsi" w:hAnsiTheme="minorHAnsi" w:cstheme="minorHAnsi"/>
                <w:i/>
                <w:sz w:val="16"/>
                <w:szCs w:val="18"/>
              </w:rPr>
            </w:pPr>
            <w:r w:rsidRPr="00BA47ED">
              <w:rPr>
                <w:rFonts w:asciiTheme="minorHAnsi" w:hAnsiTheme="minorHAnsi" w:cstheme="minorHAnsi"/>
                <w:b/>
                <w:i/>
                <w:sz w:val="16"/>
                <w:szCs w:val="18"/>
                <w:u w:val="single"/>
              </w:rPr>
              <w:t>Cursos de asistencia</w:t>
            </w:r>
            <w:r w:rsidRPr="00BA47ED">
              <w:rPr>
                <w:rFonts w:asciiTheme="minorHAnsi" w:hAnsiTheme="minorHAnsi" w:cstheme="minorHAnsi"/>
                <w:i/>
                <w:sz w:val="16"/>
                <w:szCs w:val="18"/>
              </w:rPr>
              <w:t>, entendiéndose por tales aquellos en los que únicamente se certifica la mera asistencia:  De 0 a 10 horas: 0,05 puntos / De 11 a 20 horas: 0,10 puntos. / De 21 a 30 horas: 0,20 puntos. /  De 31 a 40 horas: 0,30 puntos. / De 41 a 50 horas: 0,40 puntos./ En cursos de duración superior a las 50 horas, por cada de 10 horas se sumarán 0,10 puntos más.</w:t>
            </w:r>
          </w:p>
          <w:p w:rsidR="00825568" w:rsidRPr="00BA47ED" w:rsidRDefault="00825568" w:rsidP="00825568">
            <w:pPr>
              <w:numPr>
                <w:ilvl w:val="0"/>
                <w:numId w:val="12"/>
              </w:numPr>
              <w:suppressAutoHyphens/>
              <w:autoSpaceDE w:val="0"/>
              <w:autoSpaceDN w:val="0"/>
              <w:adjustRightInd w:val="0"/>
              <w:ind w:left="567"/>
              <w:rPr>
                <w:rFonts w:asciiTheme="minorHAnsi" w:hAnsiTheme="minorHAnsi" w:cstheme="minorHAnsi"/>
                <w:i/>
                <w:sz w:val="16"/>
                <w:szCs w:val="18"/>
              </w:rPr>
            </w:pPr>
            <w:r w:rsidRPr="00BA47ED">
              <w:rPr>
                <w:rFonts w:asciiTheme="minorHAnsi" w:hAnsiTheme="minorHAnsi" w:cstheme="minorHAnsi"/>
                <w:i/>
                <w:sz w:val="16"/>
                <w:szCs w:val="18"/>
              </w:rPr>
              <w:t>No se computarán los cursos obligatorios que formen parte del proceso de selección para el acceso a cualquier categoría o empleo de las Fuerzas y Cuerpos de Seguridad; ni los cursos repetidos o realizados en varias ocasiones, salvo que se hubiese producido un cambio sustancial del contenido de los mismos.</w:t>
            </w:r>
          </w:p>
          <w:p w:rsidR="00825568" w:rsidRPr="00B73A45" w:rsidRDefault="00825568" w:rsidP="00825568">
            <w:pPr>
              <w:numPr>
                <w:ilvl w:val="0"/>
                <w:numId w:val="12"/>
              </w:numPr>
              <w:suppressAutoHyphens/>
              <w:autoSpaceDE w:val="0"/>
              <w:autoSpaceDN w:val="0"/>
              <w:adjustRightInd w:val="0"/>
              <w:ind w:left="567"/>
              <w:rPr>
                <w:rFonts w:asciiTheme="minorHAnsi" w:hAnsiTheme="minorHAnsi" w:cstheme="minorHAnsi"/>
                <w:color w:val="FF0000"/>
                <w:sz w:val="16"/>
                <w:szCs w:val="18"/>
              </w:rPr>
            </w:pPr>
            <w:r w:rsidRPr="00BA47ED">
              <w:rPr>
                <w:rFonts w:asciiTheme="minorHAnsi" w:hAnsiTheme="minorHAnsi" w:cstheme="minorHAnsi"/>
                <w:i/>
                <w:sz w:val="16"/>
                <w:szCs w:val="18"/>
              </w:rPr>
              <w:t>Los cursos respecto de los cuales no se acredite el aprovechamiento se computarán como cursos de asistencia.</w:t>
            </w:r>
          </w:p>
          <w:p w:rsidR="00825568" w:rsidRPr="00CE26F4" w:rsidRDefault="00825568" w:rsidP="00EE389F">
            <w:pPr>
              <w:autoSpaceDE w:val="0"/>
              <w:autoSpaceDN w:val="0"/>
              <w:adjustRightInd w:val="0"/>
              <w:ind w:left="142"/>
              <w:rPr>
                <w:rFonts w:asciiTheme="minorHAnsi" w:hAnsiTheme="minorHAnsi" w:cstheme="minorHAnsi"/>
                <w:b/>
                <w:i/>
                <w:sz w:val="16"/>
                <w:szCs w:val="16"/>
                <w:u w:val="single"/>
              </w:rPr>
            </w:pPr>
            <w:r>
              <w:rPr>
                <w:rFonts w:asciiTheme="minorHAnsi" w:hAnsiTheme="minorHAnsi" w:cstheme="minorHAnsi"/>
                <w:b/>
                <w:i/>
                <w:sz w:val="16"/>
                <w:szCs w:val="16"/>
                <w:u w:val="single"/>
              </w:rPr>
              <w:t xml:space="preserve">IMPARTICIÓN DE CURSOS: </w:t>
            </w:r>
            <w:r w:rsidRPr="00B73A45">
              <w:rPr>
                <w:rFonts w:asciiTheme="minorHAnsi" w:hAnsiTheme="minorHAnsi" w:cstheme="minorHAnsi"/>
                <w:b/>
                <w:i/>
                <w:sz w:val="16"/>
                <w:szCs w:val="16"/>
              </w:rPr>
              <w:t xml:space="preserve">C.4.- </w:t>
            </w:r>
            <w:r w:rsidRPr="00B73A45">
              <w:rPr>
                <w:rFonts w:asciiTheme="minorHAnsi" w:hAnsiTheme="minorHAnsi" w:cstheme="minorHAnsi"/>
                <w:i/>
                <w:sz w:val="16"/>
                <w:szCs w:val="16"/>
              </w:rPr>
              <w:t>Impartición de cursos. Se valorará también, a razón de 0,10 puntos por hora impartida, y hasta un máximo de 2 puntos, con independencia de la duración del curso, y siempre que los cursos sean específicos de la función policial:</w:t>
            </w:r>
          </w:p>
          <w:p w:rsidR="00825568" w:rsidRPr="00B73A45" w:rsidRDefault="00825568" w:rsidP="00EE389F">
            <w:pPr>
              <w:autoSpaceDE w:val="0"/>
              <w:autoSpaceDN w:val="0"/>
              <w:adjustRightInd w:val="0"/>
              <w:spacing w:line="276" w:lineRule="auto"/>
              <w:ind w:left="720"/>
              <w:rPr>
                <w:rFonts w:cs="Arial"/>
                <w:color w:val="FF0000"/>
                <w:sz w:val="2"/>
                <w:szCs w:val="2"/>
              </w:rPr>
            </w:pPr>
            <w:r w:rsidRPr="002E2719">
              <w:rPr>
                <w:rFonts w:cs="Arial"/>
                <w:color w:val="FF0000"/>
              </w:rPr>
              <w:t xml:space="preserve"> </w:t>
            </w:r>
          </w:p>
          <w:p w:rsidR="00825568" w:rsidRPr="00B73A45" w:rsidRDefault="00825568" w:rsidP="00825568">
            <w:pPr>
              <w:numPr>
                <w:ilvl w:val="0"/>
                <w:numId w:val="14"/>
              </w:numPr>
              <w:suppressAutoHyphens/>
              <w:autoSpaceDE w:val="0"/>
              <w:autoSpaceDN w:val="0"/>
              <w:adjustRightInd w:val="0"/>
              <w:ind w:left="567"/>
              <w:rPr>
                <w:rFonts w:asciiTheme="minorHAnsi" w:hAnsiTheme="minorHAnsi" w:cstheme="minorHAnsi"/>
                <w:i/>
                <w:sz w:val="16"/>
                <w:szCs w:val="18"/>
              </w:rPr>
            </w:pPr>
            <w:r w:rsidRPr="00B73A45">
              <w:rPr>
                <w:rFonts w:asciiTheme="minorHAnsi" w:hAnsiTheme="minorHAnsi" w:cstheme="minorHAnsi"/>
                <w:i/>
                <w:sz w:val="16"/>
                <w:szCs w:val="18"/>
              </w:rPr>
              <w:t>La impartición de cursos de formación en el Centro de Formación de la Administración pública de la Comunidad Autónoma de la Región de Murcia responsable del desarrollo del programa de formación técnica para policías locales (EFIAP), acreditada mediante certificado expedido por dicha Escuela.</w:t>
            </w:r>
          </w:p>
          <w:p w:rsidR="00825568" w:rsidRPr="00B73A45" w:rsidRDefault="00825568" w:rsidP="00825568">
            <w:pPr>
              <w:numPr>
                <w:ilvl w:val="0"/>
                <w:numId w:val="14"/>
              </w:numPr>
              <w:suppressAutoHyphens/>
              <w:autoSpaceDE w:val="0"/>
              <w:autoSpaceDN w:val="0"/>
              <w:adjustRightInd w:val="0"/>
              <w:ind w:left="567"/>
              <w:rPr>
                <w:rFonts w:asciiTheme="minorHAnsi" w:hAnsiTheme="minorHAnsi" w:cstheme="minorHAnsi"/>
                <w:i/>
                <w:sz w:val="16"/>
                <w:szCs w:val="18"/>
              </w:rPr>
            </w:pPr>
            <w:r w:rsidRPr="00B73A45">
              <w:rPr>
                <w:rFonts w:asciiTheme="minorHAnsi" w:hAnsiTheme="minorHAnsi" w:cstheme="minorHAnsi"/>
                <w:i/>
                <w:sz w:val="16"/>
                <w:szCs w:val="18"/>
              </w:rPr>
              <w:t>La impartición de cursos en otros centros de formación oficiales de la Administración Pública, de ámbito estatal, autonómico o local, o en organizaciones sindicales, siempre que se acredite mediante certificado expedido por el correspondiente centro de formación u organización sindical.</w:t>
            </w:r>
          </w:p>
          <w:p w:rsidR="00825568" w:rsidRPr="00B73A45" w:rsidRDefault="00825568" w:rsidP="00825568">
            <w:pPr>
              <w:numPr>
                <w:ilvl w:val="0"/>
                <w:numId w:val="14"/>
              </w:numPr>
              <w:suppressAutoHyphens/>
              <w:autoSpaceDE w:val="0"/>
              <w:autoSpaceDN w:val="0"/>
              <w:adjustRightInd w:val="0"/>
              <w:ind w:left="567"/>
              <w:rPr>
                <w:rFonts w:asciiTheme="minorHAnsi" w:hAnsiTheme="minorHAnsi" w:cstheme="minorHAnsi"/>
                <w:i/>
                <w:sz w:val="16"/>
                <w:szCs w:val="18"/>
              </w:rPr>
            </w:pPr>
            <w:r w:rsidRPr="00B73A45">
              <w:rPr>
                <w:rFonts w:asciiTheme="minorHAnsi" w:hAnsiTheme="minorHAnsi" w:cstheme="minorHAnsi"/>
                <w:i/>
                <w:sz w:val="16"/>
                <w:szCs w:val="18"/>
              </w:rPr>
              <w:t>Se computarán por una sola vez las horas correspondientes a cursos que se impartan de forma reiterada o periódica, salvo que se hubiese producido un cambio sustancial del contenido de los mismos.</w:t>
            </w:r>
          </w:p>
          <w:p w:rsidR="00825568" w:rsidRPr="00B73A45" w:rsidRDefault="00825568" w:rsidP="00EE389F">
            <w:pPr>
              <w:autoSpaceDE w:val="0"/>
              <w:autoSpaceDN w:val="0"/>
              <w:adjustRightInd w:val="0"/>
              <w:spacing w:line="276" w:lineRule="auto"/>
              <w:ind w:left="1440"/>
              <w:rPr>
                <w:rFonts w:cs="Arial"/>
                <w:color w:val="FF0000"/>
                <w:sz w:val="2"/>
                <w:szCs w:val="2"/>
              </w:rPr>
            </w:pPr>
          </w:p>
          <w:p w:rsidR="00825568" w:rsidRDefault="00825568" w:rsidP="00EE389F">
            <w:pPr>
              <w:autoSpaceDE w:val="0"/>
              <w:autoSpaceDN w:val="0"/>
              <w:adjustRightInd w:val="0"/>
              <w:ind w:left="142"/>
              <w:rPr>
                <w:rFonts w:asciiTheme="minorHAnsi" w:hAnsiTheme="minorHAnsi" w:cstheme="minorHAnsi"/>
                <w:i/>
                <w:sz w:val="16"/>
                <w:szCs w:val="16"/>
              </w:rPr>
            </w:pPr>
            <w:r w:rsidRPr="00B73A45">
              <w:rPr>
                <w:rFonts w:asciiTheme="minorHAnsi" w:hAnsiTheme="minorHAnsi" w:cstheme="minorHAnsi"/>
                <w:b/>
                <w:i/>
                <w:sz w:val="16"/>
                <w:szCs w:val="16"/>
              </w:rPr>
              <w:t>C.5.-</w:t>
            </w:r>
            <w:r w:rsidRPr="00B73A45">
              <w:rPr>
                <w:rFonts w:asciiTheme="minorHAnsi" w:hAnsiTheme="minorHAnsi" w:cstheme="minorHAnsi"/>
                <w:b/>
                <w:i/>
                <w:sz w:val="16"/>
                <w:szCs w:val="16"/>
              </w:rPr>
              <w:tab/>
            </w:r>
            <w:r w:rsidRPr="00B73A45">
              <w:rPr>
                <w:rFonts w:asciiTheme="minorHAnsi" w:hAnsiTheme="minorHAnsi" w:cstheme="minorHAnsi"/>
                <w:i/>
                <w:sz w:val="16"/>
                <w:szCs w:val="16"/>
              </w:rPr>
              <w:t>La acreditación de la formación recibida e impartida se llevará a cabo mediante la presentación de título, diploma o certificación expedida por la Administración, Organismo o Institución que hubiere impartido el curso, o que resulte competente para su expedición. Los títulos, diplomas o certificaciones deberán con</w:t>
            </w:r>
            <w:r>
              <w:rPr>
                <w:rFonts w:asciiTheme="minorHAnsi" w:hAnsiTheme="minorHAnsi" w:cstheme="minorHAnsi"/>
                <w:i/>
                <w:sz w:val="16"/>
                <w:szCs w:val="16"/>
              </w:rPr>
              <w:t xml:space="preserve">tener la siguiente información: </w:t>
            </w:r>
            <w:r w:rsidRPr="00B73A45">
              <w:rPr>
                <w:rFonts w:asciiTheme="minorHAnsi" w:hAnsiTheme="minorHAnsi" w:cstheme="minorHAnsi"/>
                <w:i/>
                <w:sz w:val="16"/>
                <w:szCs w:val="16"/>
              </w:rPr>
              <w:t>Órgano o entidad que imparte el curso</w:t>
            </w:r>
            <w:r>
              <w:rPr>
                <w:rFonts w:asciiTheme="minorHAnsi" w:hAnsiTheme="minorHAnsi" w:cstheme="minorHAnsi"/>
                <w:i/>
                <w:sz w:val="16"/>
                <w:szCs w:val="16"/>
              </w:rPr>
              <w:t xml:space="preserve"> /</w:t>
            </w:r>
          </w:p>
          <w:p w:rsidR="00825568" w:rsidRPr="00B73A45" w:rsidRDefault="00825568" w:rsidP="00EE389F">
            <w:pPr>
              <w:autoSpaceDE w:val="0"/>
              <w:autoSpaceDN w:val="0"/>
              <w:adjustRightInd w:val="0"/>
              <w:ind w:left="142"/>
              <w:rPr>
                <w:rFonts w:asciiTheme="minorHAnsi" w:hAnsiTheme="minorHAnsi" w:cstheme="minorHAnsi"/>
                <w:i/>
                <w:sz w:val="16"/>
                <w:szCs w:val="16"/>
              </w:rPr>
            </w:pPr>
            <w:r w:rsidRPr="00B73A45">
              <w:rPr>
                <w:rFonts w:asciiTheme="minorHAnsi" w:hAnsiTheme="minorHAnsi" w:cstheme="minorHAnsi"/>
                <w:i/>
                <w:sz w:val="16"/>
                <w:szCs w:val="16"/>
              </w:rPr>
              <w:t>Denominación del curso</w:t>
            </w:r>
            <w:r>
              <w:rPr>
                <w:rFonts w:asciiTheme="minorHAnsi" w:hAnsiTheme="minorHAnsi" w:cstheme="minorHAnsi"/>
                <w:i/>
                <w:sz w:val="16"/>
                <w:szCs w:val="16"/>
              </w:rPr>
              <w:t xml:space="preserve"> / </w:t>
            </w:r>
            <w:r w:rsidRPr="00B73A45">
              <w:rPr>
                <w:rFonts w:asciiTheme="minorHAnsi" w:hAnsiTheme="minorHAnsi" w:cstheme="minorHAnsi"/>
                <w:i/>
                <w:sz w:val="16"/>
                <w:szCs w:val="16"/>
              </w:rPr>
              <w:t>Materia/contenidos del curso.</w:t>
            </w:r>
            <w:r>
              <w:rPr>
                <w:rFonts w:asciiTheme="minorHAnsi" w:hAnsiTheme="minorHAnsi" w:cstheme="minorHAnsi"/>
                <w:i/>
                <w:sz w:val="16"/>
                <w:szCs w:val="16"/>
              </w:rPr>
              <w:t xml:space="preserve"> / </w:t>
            </w:r>
            <w:r w:rsidRPr="00B73A45">
              <w:rPr>
                <w:rFonts w:asciiTheme="minorHAnsi" w:hAnsiTheme="minorHAnsi" w:cstheme="minorHAnsi"/>
                <w:i/>
                <w:sz w:val="16"/>
                <w:szCs w:val="16"/>
              </w:rPr>
              <w:t>Número de horas de duración del curso, o de créditos con indicación del número de horas que corresponde cada crédito/Número de horas de formación impartidas.</w:t>
            </w:r>
            <w:r>
              <w:rPr>
                <w:rFonts w:asciiTheme="minorHAnsi" w:hAnsiTheme="minorHAnsi" w:cstheme="minorHAnsi"/>
                <w:i/>
                <w:sz w:val="16"/>
                <w:szCs w:val="16"/>
              </w:rPr>
              <w:t xml:space="preserve"> / </w:t>
            </w:r>
            <w:r w:rsidRPr="00B73A45">
              <w:rPr>
                <w:rFonts w:asciiTheme="minorHAnsi" w:hAnsiTheme="minorHAnsi" w:cstheme="minorHAnsi"/>
                <w:i/>
                <w:sz w:val="16"/>
                <w:szCs w:val="16"/>
              </w:rPr>
              <w:t>Fecha de realización.</w:t>
            </w:r>
          </w:p>
          <w:p w:rsidR="00825568" w:rsidRPr="00B73A45" w:rsidRDefault="00825568" w:rsidP="00EE389F">
            <w:pPr>
              <w:autoSpaceDE w:val="0"/>
              <w:autoSpaceDN w:val="0"/>
              <w:adjustRightInd w:val="0"/>
              <w:ind w:left="142"/>
              <w:rPr>
                <w:rFonts w:asciiTheme="minorHAnsi" w:hAnsiTheme="minorHAnsi" w:cstheme="minorHAnsi"/>
                <w:b/>
                <w:i/>
                <w:sz w:val="16"/>
                <w:szCs w:val="16"/>
              </w:rPr>
            </w:pPr>
            <w:r w:rsidRPr="00B73A45">
              <w:rPr>
                <w:rFonts w:asciiTheme="minorHAnsi" w:hAnsiTheme="minorHAnsi" w:cstheme="minorHAnsi"/>
                <w:b/>
                <w:i/>
                <w:sz w:val="16"/>
                <w:szCs w:val="16"/>
              </w:rPr>
              <w:t>C.6.-</w:t>
            </w:r>
            <w:r w:rsidRPr="00B73A45">
              <w:rPr>
                <w:rFonts w:asciiTheme="minorHAnsi" w:hAnsiTheme="minorHAnsi" w:cstheme="minorHAnsi"/>
                <w:b/>
                <w:i/>
                <w:sz w:val="16"/>
                <w:szCs w:val="16"/>
              </w:rPr>
              <w:tab/>
            </w:r>
            <w:r w:rsidRPr="00B73A45">
              <w:rPr>
                <w:rFonts w:asciiTheme="minorHAnsi" w:hAnsiTheme="minorHAnsi" w:cstheme="minorHAnsi"/>
                <w:i/>
                <w:sz w:val="16"/>
                <w:szCs w:val="16"/>
              </w:rPr>
              <w:t>Respecto de aquellos cursos, en los que el documento acreditativo no exprese el número de horas de formación recibida, se computarán con la puntuación mínima señalada en los apartados a) o b) del punto C.3, en función de que el curso lo sea de aprovechamiento o de asistencia</w:t>
            </w:r>
            <w:r>
              <w:rPr>
                <w:rFonts w:asciiTheme="minorHAnsi" w:hAnsiTheme="minorHAnsi" w:cstheme="minorHAnsi"/>
                <w:b/>
                <w:i/>
                <w:sz w:val="16"/>
                <w:szCs w:val="16"/>
              </w:rPr>
              <w:t>.</w:t>
            </w:r>
          </w:p>
          <w:p w:rsidR="00825568" w:rsidRPr="00CE26F4" w:rsidRDefault="00825568" w:rsidP="00EE389F">
            <w:pPr>
              <w:autoSpaceDE w:val="0"/>
              <w:autoSpaceDN w:val="0"/>
              <w:adjustRightInd w:val="0"/>
              <w:ind w:left="142"/>
              <w:rPr>
                <w:rFonts w:asciiTheme="minorHAnsi" w:hAnsiTheme="minorHAnsi" w:cstheme="minorHAnsi"/>
                <w:b/>
                <w:i/>
                <w:sz w:val="16"/>
                <w:szCs w:val="16"/>
              </w:rPr>
            </w:pPr>
            <w:r w:rsidRPr="00B73A45">
              <w:rPr>
                <w:rFonts w:asciiTheme="minorHAnsi" w:hAnsiTheme="minorHAnsi" w:cstheme="minorHAnsi"/>
                <w:b/>
                <w:i/>
                <w:sz w:val="16"/>
                <w:szCs w:val="16"/>
              </w:rPr>
              <w:t>C.7.-</w:t>
            </w:r>
            <w:r w:rsidRPr="00B73A45">
              <w:rPr>
                <w:rFonts w:asciiTheme="minorHAnsi" w:hAnsiTheme="minorHAnsi" w:cstheme="minorHAnsi"/>
                <w:b/>
                <w:i/>
                <w:sz w:val="16"/>
                <w:szCs w:val="16"/>
              </w:rPr>
              <w:tab/>
            </w:r>
            <w:r w:rsidRPr="00B73A45">
              <w:rPr>
                <w:rFonts w:asciiTheme="minorHAnsi" w:hAnsiTheme="minorHAnsi" w:cstheme="minorHAnsi"/>
                <w:i/>
                <w:sz w:val="16"/>
                <w:szCs w:val="16"/>
              </w:rPr>
              <w:t>No serán computables los cursos desfasados, entendiendo por tales aquellos cuya finalización se produjo con una antelación de más de 15 años a la fecha de finalización del plazo de presentación de instancias</w:t>
            </w:r>
            <w:r>
              <w:rPr>
                <w:rFonts w:asciiTheme="minorHAnsi" w:hAnsiTheme="minorHAnsi" w:cstheme="minorHAnsi"/>
                <w:i/>
                <w:sz w:val="16"/>
                <w:szCs w:val="16"/>
              </w:rPr>
              <w:t>.</w:t>
            </w:r>
          </w:p>
        </w:tc>
      </w:tr>
      <w:tr w:rsidR="00825568" w:rsidRPr="00B94BF1" w:rsidTr="00EE389F">
        <w:trPr>
          <w:trHeight w:val="171"/>
        </w:trPr>
        <w:tc>
          <w:tcPr>
            <w:tcW w:w="7479" w:type="dxa"/>
            <w:gridSpan w:val="2"/>
            <w:shd w:val="clear" w:color="auto" w:fill="D9D9D9" w:themeFill="background1" w:themeFillShade="D9"/>
          </w:tcPr>
          <w:p w:rsidR="00825568" w:rsidRPr="00B73A45" w:rsidRDefault="00825568" w:rsidP="00EE389F">
            <w:pPr>
              <w:autoSpaceDE w:val="0"/>
              <w:autoSpaceDN w:val="0"/>
              <w:adjustRightInd w:val="0"/>
              <w:ind w:left="142"/>
              <w:rPr>
                <w:rFonts w:asciiTheme="minorHAnsi" w:hAnsiTheme="minorHAnsi" w:cstheme="minorHAnsi"/>
                <w:b/>
                <w:i/>
                <w:sz w:val="16"/>
                <w:szCs w:val="16"/>
              </w:rPr>
            </w:pPr>
            <w:r w:rsidRPr="005477A6">
              <w:rPr>
                <w:rFonts w:asciiTheme="minorHAnsi" w:hAnsiTheme="minorHAnsi" w:cstheme="minorHAnsi"/>
                <w:b/>
                <w:sz w:val="18"/>
                <w:szCs w:val="16"/>
                <w:u w:val="single"/>
              </w:rPr>
              <w:t>REALIZACIÓN DE CURSOS</w:t>
            </w:r>
            <w:r w:rsidRPr="00B73A45">
              <w:rPr>
                <w:rFonts w:asciiTheme="minorHAnsi" w:hAnsiTheme="minorHAnsi" w:cstheme="minorHAnsi"/>
                <w:b/>
                <w:sz w:val="18"/>
                <w:szCs w:val="16"/>
              </w:rPr>
              <w:t xml:space="preserve"> DE </w:t>
            </w:r>
            <w:r w:rsidRPr="00B73A45">
              <w:rPr>
                <w:rFonts w:asciiTheme="minorHAnsi" w:hAnsiTheme="minorHAnsi" w:cstheme="minorHAnsi"/>
                <w:b/>
                <w:sz w:val="18"/>
                <w:szCs w:val="16"/>
                <w:shd w:val="clear" w:color="auto" w:fill="D9D9D9" w:themeFill="background1" w:themeFillShade="D9"/>
              </w:rPr>
              <w:t>FORMACIÓN (VÉASE EPÍGRAFES C.1, C.2, C.</w:t>
            </w:r>
            <w:r>
              <w:rPr>
                <w:rFonts w:asciiTheme="minorHAnsi" w:hAnsiTheme="minorHAnsi" w:cstheme="minorHAnsi"/>
                <w:b/>
                <w:sz w:val="18"/>
                <w:szCs w:val="16"/>
                <w:shd w:val="clear" w:color="auto" w:fill="D9D9D9" w:themeFill="background1" w:themeFillShade="D9"/>
              </w:rPr>
              <w:t xml:space="preserve">3, C.5, C.6, C.7 </w:t>
            </w:r>
            <w:r w:rsidRPr="00B73A45">
              <w:rPr>
                <w:rFonts w:asciiTheme="minorHAnsi" w:hAnsiTheme="minorHAnsi" w:cstheme="minorHAnsi"/>
                <w:b/>
                <w:sz w:val="18"/>
                <w:szCs w:val="16"/>
                <w:shd w:val="clear" w:color="auto" w:fill="D9D9D9" w:themeFill="background1" w:themeFillShade="D9"/>
              </w:rPr>
              <w:t>DEL APARTADO 7.7 BASE SÉPTIMA)</w:t>
            </w:r>
          </w:p>
        </w:tc>
        <w:tc>
          <w:tcPr>
            <w:tcW w:w="1684" w:type="dxa"/>
            <w:shd w:val="clear" w:color="auto" w:fill="D9D9D9" w:themeFill="background1" w:themeFillShade="D9"/>
          </w:tcPr>
          <w:p w:rsidR="00825568" w:rsidRPr="00B73A45" w:rsidRDefault="00825568" w:rsidP="00EE389F">
            <w:pPr>
              <w:autoSpaceDE w:val="0"/>
              <w:autoSpaceDN w:val="0"/>
              <w:adjustRightInd w:val="0"/>
              <w:ind w:left="142"/>
              <w:rPr>
                <w:rFonts w:asciiTheme="minorHAnsi" w:hAnsiTheme="minorHAnsi" w:cstheme="minorHAnsi"/>
                <w:b/>
                <w:i/>
                <w:sz w:val="16"/>
                <w:szCs w:val="16"/>
              </w:rPr>
            </w:pPr>
          </w:p>
        </w:tc>
      </w:tr>
      <w:tr w:rsidR="00825568" w:rsidRPr="00B94BF1" w:rsidTr="00EE389F">
        <w:trPr>
          <w:trHeight w:val="171"/>
        </w:trPr>
        <w:tc>
          <w:tcPr>
            <w:tcW w:w="6062" w:type="dxa"/>
            <w:shd w:val="clear" w:color="auto" w:fill="D9D9D9" w:themeFill="background1" w:themeFillShade="D9"/>
          </w:tcPr>
          <w:p w:rsidR="00825568" w:rsidRPr="00B94BF1" w:rsidRDefault="00825568" w:rsidP="00EE389F">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RELACIÓN MERITOS A VALORAR EN ESTE APARTADO</w:t>
            </w:r>
          </w:p>
        </w:tc>
        <w:tc>
          <w:tcPr>
            <w:tcW w:w="1417" w:type="dxa"/>
            <w:shd w:val="clear" w:color="auto" w:fill="D9D9D9" w:themeFill="background1" w:themeFillShade="D9"/>
          </w:tcPr>
          <w:p w:rsidR="00825568" w:rsidRPr="00B94BF1" w:rsidRDefault="00825568" w:rsidP="00EE389F">
            <w:pPr>
              <w:autoSpaceDE w:val="0"/>
              <w:autoSpaceDN w:val="0"/>
              <w:adjustRightInd w:val="0"/>
              <w:ind w:left="142"/>
              <w:jc w:val="center"/>
              <w:rPr>
                <w:rFonts w:asciiTheme="minorHAnsi" w:hAnsiTheme="minorHAnsi" w:cstheme="minorHAnsi"/>
                <w:b/>
                <w:i/>
                <w:sz w:val="16"/>
                <w:szCs w:val="16"/>
              </w:rPr>
            </w:pPr>
            <w:r>
              <w:rPr>
                <w:rFonts w:asciiTheme="minorHAnsi" w:hAnsiTheme="minorHAnsi" w:cstheme="minorHAnsi"/>
                <w:b/>
                <w:i/>
                <w:sz w:val="16"/>
                <w:szCs w:val="16"/>
              </w:rPr>
              <w:t>Nº HORAS</w:t>
            </w:r>
          </w:p>
        </w:tc>
        <w:tc>
          <w:tcPr>
            <w:tcW w:w="1684" w:type="dxa"/>
            <w:shd w:val="clear" w:color="auto" w:fill="D9D9D9" w:themeFill="background1" w:themeFillShade="D9"/>
          </w:tcPr>
          <w:p w:rsidR="00825568" w:rsidRPr="00B73A45" w:rsidRDefault="00825568" w:rsidP="00EE389F">
            <w:pPr>
              <w:autoSpaceDE w:val="0"/>
              <w:autoSpaceDN w:val="0"/>
              <w:adjustRightInd w:val="0"/>
              <w:ind w:left="142"/>
              <w:jc w:val="center"/>
              <w:rPr>
                <w:rFonts w:asciiTheme="minorHAnsi" w:hAnsiTheme="minorHAnsi" w:cstheme="minorHAnsi"/>
                <w:b/>
                <w:i/>
                <w:sz w:val="16"/>
                <w:szCs w:val="16"/>
              </w:rPr>
            </w:pPr>
            <w:r w:rsidRPr="00B73A45">
              <w:rPr>
                <w:rFonts w:asciiTheme="minorHAnsi" w:hAnsiTheme="minorHAnsi" w:cstheme="minorHAnsi"/>
                <w:b/>
                <w:i/>
                <w:sz w:val="16"/>
                <w:szCs w:val="16"/>
              </w:rPr>
              <w:t>PUNTOS</w:t>
            </w: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71"/>
        </w:trPr>
        <w:tc>
          <w:tcPr>
            <w:tcW w:w="6062"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417"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c>
          <w:tcPr>
            <w:tcW w:w="1684" w:type="dxa"/>
            <w:shd w:val="clear" w:color="auto" w:fill="auto"/>
          </w:tcPr>
          <w:p w:rsidR="00825568" w:rsidRPr="00E862FA" w:rsidRDefault="00825568" w:rsidP="00EE389F">
            <w:pPr>
              <w:autoSpaceDE w:val="0"/>
              <w:autoSpaceDN w:val="0"/>
              <w:adjustRightInd w:val="0"/>
              <w:ind w:left="142"/>
              <w:jc w:val="center"/>
              <w:rPr>
                <w:rFonts w:asciiTheme="minorHAnsi" w:hAnsiTheme="minorHAnsi" w:cstheme="minorHAnsi"/>
                <w:b/>
                <w:i/>
                <w:color w:val="FFFFFF" w:themeColor="background1"/>
                <w:sz w:val="16"/>
                <w:szCs w:val="16"/>
              </w:rPr>
            </w:pPr>
          </w:p>
        </w:tc>
      </w:tr>
      <w:tr w:rsidR="00825568" w:rsidRPr="00B94BF1" w:rsidTr="00EE389F">
        <w:trPr>
          <w:trHeight w:val="182"/>
        </w:trPr>
        <w:tc>
          <w:tcPr>
            <w:tcW w:w="6062" w:type="dxa"/>
            <w:shd w:val="clear" w:color="auto" w:fill="D9D9D9" w:themeFill="background1" w:themeFillShade="D9"/>
          </w:tcPr>
          <w:p w:rsidR="00825568" w:rsidRDefault="00825568" w:rsidP="00EE389F">
            <w:pPr>
              <w:autoSpaceDE w:val="0"/>
              <w:autoSpaceDN w:val="0"/>
              <w:adjustRightInd w:val="0"/>
              <w:ind w:left="142"/>
              <w:rPr>
                <w:rFonts w:asciiTheme="minorHAnsi" w:hAnsiTheme="minorHAnsi" w:cstheme="minorHAnsi"/>
                <w:b/>
                <w:sz w:val="18"/>
                <w:szCs w:val="16"/>
              </w:rPr>
            </w:pPr>
            <w:bookmarkStart w:id="1" w:name="_GoBack"/>
            <w:r w:rsidRPr="005477A6">
              <w:rPr>
                <w:rFonts w:asciiTheme="minorHAnsi" w:hAnsiTheme="minorHAnsi" w:cstheme="minorHAnsi"/>
                <w:b/>
                <w:sz w:val="18"/>
                <w:szCs w:val="16"/>
                <w:u w:val="single"/>
                <w:shd w:val="clear" w:color="auto" w:fill="D9D9D9" w:themeFill="background1" w:themeFillShade="D9"/>
              </w:rPr>
              <w:t>IMPARTICIÓN</w:t>
            </w:r>
            <w:r w:rsidRPr="005477A6">
              <w:rPr>
                <w:rFonts w:asciiTheme="minorHAnsi" w:hAnsiTheme="minorHAnsi" w:cstheme="minorHAnsi"/>
                <w:b/>
                <w:sz w:val="18"/>
                <w:szCs w:val="16"/>
                <w:u w:val="single"/>
              </w:rPr>
              <w:t xml:space="preserve"> DE CURSOS</w:t>
            </w:r>
            <w:r w:rsidRPr="00B73A45">
              <w:rPr>
                <w:rFonts w:asciiTheme="minorHAnsi" w:hAnsiTheme="minorHAnsi" w:cstheme="minorHAnsi"/>
                <w:b/>
                <w:sz w:val="18"/>
                <w:szCs w:val="16"/>
              </w:rPr>
              <w:t xml:space="preserve"> </w:t>
            </w:r>
            <w:bookmarkEnd w:id="1"/>
            <w:r w:rsidRPr="00B73A45">
              <w:rPr>
                <w:rFonts w:asciiTheme="minorHAnsi" w:hAnsiTheme="minorHAnsi" w:cstheme="minorHAnsi"/>
                <w:b/>
                <w:sz w:val="18"/>
                <w:szCs w:val="16"/>
                <w:shd w:val="clear" w:color="auto" w:fill="D9D9D9" w:themeFill="background1" w:themeFillShade="D9"/>
              </w:rPr>
              <w:t>(VÉASE EPÍGRAFES C.</w:t>
            </w:r>
            <w:r>
              <w:rPr>
                <w:rFonts w:asciiTheme="minorHAnsi" w:hAnsiTheme="minorHAnsi" w:cstheme="minorHAnsi"/>
                <w:b/>
                <w:sz w:val="18"/>
                <w:szCs w:val="16"/>
                <w:shd w:val="clear" w:color="auto" w:fill="D9D9D9" w:themeFill="background1" w:themeFillShade="D9"/>
              </w:rPr>
              <w:t xml:space="preserve">4 C.5, C.6, C.7 </w:t>
            </w:r>
            <w:r w:rsidRPr="00B73A45">
              <w:rPr>
                <w:rFonts w:asciiTheme="minorHAnsi" w:hAnsiTheme="minorHAnsi" w:cstheme="minorHAnsi"/>
                <w:b/>
                <w:sz w:val="18"/>
                <w:szCs w:val="16"/>
                <w:shd w:val="clear" w:color="auto" w:fill="D9D9D9" w:themeFill="background1" w:themeFillShade="D9"/>
              </w:rPr>
              <w:t>DEL APARTADO 7.7 BASE SÉPTIMA)</w:t>
            </w:r>
          </w:p>
        </w:tc>
        <w:tc>
          <w:tcPr>
            <w:tcW w:w="1417" w:type="dxa"/>
            <w:shd w:val="clear" w:color="auto" w:fill="D9D9D9" w:themeFill="background1" w:themeFillShade="D9"/>
          </w:tcPr>
          <w:p w:rsidR="00825568" w:rsidRPr="00B73A45" w:rsidRDefault="00825568" w:rsidP="00EE389F">
            <w:pPr>
              <w:autoSpaceDE w:val="0"/>
              <w:autoSpaceDN w:val="0"/>
              <w:adjustRightInd w:val="0"/>
              <w:ind w:left="142"/>
              <w:rPr>
                <w:rFonts w:asciiTheme="minorHAnsi" w:hAnsiTheme="minorHAnsi" w:cstheme="minorHAnsi"/>
                <w:b/>
                <w:i/>
                <w:sz w:val="16"/>
                <w:szCs w:val="16"/>
              </w:rPr>
            </w:pPr>
            <w:r>
              <w:rPr>
                <w:rFonts w:asciiTheme="minorHAnsi" w:hAnsiTheme="minorHAnsi" w:cstheme="minorHAnsi"/>
                <w:b/>
                <w:i/>
                <w:sz w:val="16"/>
                <w:szCs w:val="16"/>
              </w:rPr>
              <w:t>Nº HORAS</w:t>
            </w:r>
          </w:p>
        </w:tc>
        <w:tc>
          <w:tcPr>
            <w:tcW w:w="1684" w:type="dxa"/>
            <w:shd w:val="clear" w:color="auto" w:fill="D9D9D9" w:themeFill="background1" w:themeFillShade="D9"/>
          </w:tcPr>
          <w:p w:rsidR="00825568" w:rsidRPr="00B94BF1" w:rsidRDefault="00825568" w:rsidP="00EE389F">
            <w:pPr>
              <w:autoSpaceDE w:val="0"/>
              <w:autoSpaceDN w:val="0"/>
              <w:adjustRightInd w:val="0"/>
              <w:ind w:left="142"/>
              <w:jc w:val="center"/>
              <w:rPr>
                <w:rFonts w:asciiTheme="minorHAnsi" w:hAnsiTheme="minorHAnsi" w:cstheme="minorHAnsi"/>
                <w:b/>
                <w:i/>
                <w:sz w:val="16"/>
                <w:szCs w:val="16"/>
              </w:rPr>
            </w:pPr>
            <w:r>
              <w:rPr>
                <w:rFonts w:asciiTheme="minorHAnsi" w:hAnsiTheme="minorHAnsi" w:cstheme="minorHAnsi"/>
                <w:b/>
                <w:i/>
                <w:sz w:val="16"/>
                <w:szCs w:val="16"/>
              </w:rPr>
              <w:t>PUNTOS</w:t>
            </w: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6062" w:type="dxa"/>
            <w:shd w:val="clear" w:color="auto" w:fill="auto"/>
          </w:tcPr>
          <w:p w:rsidR="00825568" w:rsidRPr="00B73A45" w:rsidRDefault="00825568" w:rsidP="00EE389F">
            <w:pPr>
              <w:autoSpaceDE w:val="0"/>
              <w:autoSpaceDN w:val="0"/>
              <w:adjustRightInd w:val="0"/>
              <w:ind w:left="142"/>
              <w:rPr>
                <w:rFonts w:asciiTheme="minorHAnsi" w:hAnsiTheme="minorHAnsi" w:cstheme="minorHAnsi"/>
                <w:b/>
                <w:sz w:val="18"/>
                <w:szCs w:val="16"/>
                <w:shd w:val="clear" w:color="auto" w:fill="D9D9D9" w:themeFill="background1" w:themeFillShade="D9"/>
              </w:rPr>
            </w:pPr>
          </w:p>
        </w:tc>
        <w:tc>
          <w:tcPr>
            <w:tcW w:w="1417" w:type="dxa"/>
            <w:shd w:val="clear" w:color="auto" w:fill="auto"/>
          </w:tcPr>
          <w:p w:rsidR="00825568" w:rsidRDefault="00825568" w:rsidP="00EE389F">
            <w:pPr>
              <w:autoSpaceDE w:val="0"/>
              <w:autoSpaceDN w:val="0"/>
              <w:adjustRightInd w:val="0"/>
              <w:ind w:left="142"/>
              <w:rPr>
                <w:rFonts w:asciiTheme="minorHAnsi" w:hAnsiTheme="minorHAnsi" w:cstheme="minorHAnsi"/>
                <w:b/>
                <w:i/>
                <w:sz w:val="16"/>
                <w:szCs w:val="16"/>
              </w:rPr>
            </w:pPr>
          </w:p>
        </w:tc>
        <w:tc>
          <w:tcPr>
            <w:tcW w:w="1684" w:type="dxa"/>
            <w:shd w:val="clear" w:color="auto" w:fill="auto"/>
          </w:tcPr>
          <w:p w:rsidR="00825568" w:rsidRDefault="00825568" w:rsidP="00EE389F">
            <w:pPr>
              <w:autoSpaceDE w:val="0"/>
              <w:autoSpaceDN w:val="0"/>
              <w:adjustRightInd w:val="0"/>
              <w:ind w:left="142"/>
              <w:jc w:val="center"/>
              <w:rPr>
                <w:rFonts w:asciiTheme="minorHAnsi" w:hAnsiTheme="minorHAnsi" w:cstheme="minorHAnsi"/>
                <w:b/>
                <w:i/>
                <w:sz w:val="16"/>
                <w:szCs w:val="16"/>
              </w:rPr>
            </w:pPr>
          </w:p>
        </w:tc>
      </w:tr>
      <w:tr w:rsidR="00825568" w:rsidRPr="00B94BF1" w:rsidTr="00EE389F">
        <w:trPr>
          <w:trHeight w:val="182"/>
        </w:trPr>
        <w:tc>
          <w:tcPr>
            <w:tcW w:w="7479" w:type="dxa"/>
            <w:gridSpan w:val="2"/>
            <w:shd w:val="clear" w:color="auto" w:fill="D9D9D9" w:themeFill="background1" w:themeFillShade="D9"/>
          </w:tcPr>
          <w:p w:rsidR="00825568" w:rsidRPr="00B94BF1" w:rsidRDefault="00825568" w:rsidP="00EE389F">
            <w:pPr>
              <w:autoSpaceDE w:val="0"/>
              <w:autoSpaceDN w:val="0"/>
              <w:adjustRightInd w:val="0"/>
              <w:ind w:left="142"/>
              <w:jc w:val="right"/>
              <w:rPr>
                <w:rFonts w:asciiTheme="minorHAnsi" w:hAnsiTheme="minorHAnsi" w:cstheme="minorHAnsi"/>
                <w:b/>
                <w:i/>
                <w:sz w:val="16"/>
                <w:szCs w:val="16"/>
              </w:rPr>
            </w:pPr>
            <w:r>
              <w:rPr>
                <w:rFonts w:asciiTheme="minorHAnsi" w:hAnsiTheme="minorHAnsi" w:cstheme="minorHAnsi"/>
                <w:b/>
                <w:i/>
                <w:sz w:val="16"/>
                <w:szCs w:val="16"/>
              </w:rPr>
              <w:t>TOTAL APARTADO C (MÁXIMO 12</w:t>
            </w:r>
            <w:r w:rsidRPr="00B94BF1">
              <w:rPr>
                <w:rFonts w:asciiTheme="minorHAnsi" w:hAnsiTheme="minorHAnsi" w:cstheme="minorHAnsi"/>
                <w:b/>
                <w:i/>
                <w:sz w:val="16"/>
                <w:szCs w:val="16"/>
              </w:rPr>
              <w:t xml:space="preserve"> PUNTOS)</w:t>
            </w:r>
          </w:p>
        </w:tc>
        <w:tc>
          <w:tcPr>
            <w:tcW w:w="1684" w:type="dxa"/>
            <w:shd w:val="clear" w:color="auto" w:fill="D9D9D9" w:themeFill="background1" w:themeFillShade="D9"/>
          </w:tcPr>
          <w:p w:rsidR="00825568" w:rsidRPr="00B94BF1" w:rsidRDefault="00825568" w:rsidP="00EE389F">
            <w:pPr>
              <w:autoSpaceDE w:val="0"/>
              <w:autoSpaceDN w:val="0"/>
              <w:adjustRightInd w:val="0"/>
              <w:ind w:left="142"/>
              <w:jc w:val="right"/>
              <w:rPr>
                <w:rFonts w:asciiTheme="minorHAnsi" w:hAnsiTheme="minorHAnsi" w:cstheme="minorHAnsi"/>
                <w:b/>
                <w:i/>
                <w:sz w:val="16"/>
                <w:szCs w:val="16"/>
              </w:rPr>
            </w:pPr>
          </w:p>
        </w:tc>
      </w:tr>
    </w:tbl>
    <w:p w:rsidR="00825568" w:rsidRDefault="00825568" w:rsidP="00825568">
      <w:pPr>
        <w:jc w:val="left"/>
        <w:rPr>
          <w:sz w:val="16"/>
        </w:rPr>
      </w:pPr>
    </w:p>
    <w:p w:rsidR="00825568" w:rsidRPr="00CE26F4" w:rsidRDefault="00825568" w:rsidP="00E843DD">
      <w:pPr>
        <w:jc w:val="right"/>
        <w:rPr>
          <w:sz w:val="16"/>
        </w:rPr>
      </w:pPr>
    </w:p>
    <w:tbl>
      <w:tblPr>
        <w:tblStyle w:val="Tablaconcuadrcula"/>
        <w:tblW w:w="9163" w:type="dxa"/>
        <w:tblLook w:val="04A0" w:firstRow="1" w:lastRow="0" w:firstColumn="1" w:lastColumn="0" w:noHBand="0" w:noVBand="1"/>
      </w:tblPr>
      <w:tblGrid>
        <w:gridCol w:w="6062"/>
        <w:gridCol w:w="1417"/>
        <w:gridCol w:w="1684"/>
      </w:tblGrid>
      <w:tr w:rsidR="006C2DCF" w:rsidRPr="00B94BF1" w:rsidTr="001E7F16">
        <w:trPr>
          <w:trHeight w:val="194"/>
        </w:trPr>
        <w:tc>
          <w:tcPr>
            <w:tcW w:w="9163" w:type="dxa"/>
            <w:gridSpan w:val="3"/>
            <w:shd w:val="clear" w:color="auto" w:fill="000000" w:themeFill="text1"/>
          </w:tcPr>
          <w:p w:rsidR="006C2DCF" w:rsidRPr="001E7F16" w:rsidRDefault="00F517C0" w:rsidP="001E7F16">
            <w:pPr>
              <w:rPr>
                <w:rFonts w:asciiTheme="minorHAnsi" w:hAnsiTheme="minorHAnsi" w:cstheme="minorHAnsi"/>
                <w:b/>
                <w:sz w:val="20"/>
                <w:szCs w:val="20"/>
              </w:rPr>
            </w:pPr>
            <w:r>
              <w:rPr>
                <w:rFonts w:asciiTheme="minorHAnsi" w:hAnsiTheme="minorHAnsi" w:cstheme="minorHAnsi"/>
                <w:b/>
                <w:sz w:val="20"/>
                <w:szCs w:val="20"/>
              </w:rPr>
              <w:t>D</w:t>
            </w:r>
            <w:r w:rsidR="006C2DCF" w:rsidRPr="001E7F16">
              <w:rPr>
                <w:rFonts w:asciiTheme="minorHAnsi" w:hAnsiTheme="minorHAnsi" w:cstheme="minorHAnsi"/>
                <w:b/>
                <w:sz w:val="20"/>
                <w:szCs w:val="20"/>
              </w:rPr>
              <w:t>. ANTIGÜEDAD (BASE SÉPTIMA, APARTADO 7.7.E)</w:t>
            </w:r>
          </w:p>
          <w:p w:rsidR="006C2DCF" w:rsidRPr="001E7F16" w:rsidRDefault="006C2DCF" w:rsidP="00F517C0">
            <w:pPr>
              <w:rPr>
                <w:rFonts w:asciiTheme="minorHAnsi" w:hAnsiTheme="minorHAnsi" w:cstheme="minorHAnsi"/>
                <w:b/>
                <w:sz w:val="20"/>
                <w:szCs w:val="20"/>
              </w:rPr>
            </w:pPr>
            <w:r w:rsidRPr="001E7F16">
              <w:rPr>
                <w:rFonts w:asciiTheme="minorHAnsi" w:hAnsiTheme="minorHAnsi" w:cstheme="minorHAnsi"/>
                <w:b/>
                <w:sz w:val="20"/>
                <w:szCs w:val="20"/>
              </w:rPr>
              <w:t xml:space="preserve">MÁXIMO </w:t>
            </w:r>
            <w:r w:rsidR="00F517C0">
              <w:rPr>
                <w:rFonts w:asciiTheme="minorHAnsi" w:hAnsiTheme="minorHAnsi" w:cstheme="minorHAnsi"/>
                <w:b/>
                <w:sz w:val="20"/>
                <w:szCs w:val="20"/>
              </w:rPr>
              <w:t>6,5</w:t>
            </w:r>
            <w:r w:rsidRPr="001E7F16">
              <w:rPr>
                <w:rFonts w:asciiTheme="minorHAnsi" w:hAnsiTheme="minorHAnsi" w:cstheme="minorHAnsi"/>
                <w:b/>
                <w:sz w:val="20"/>
                <w:szCs w:val="20"/>
              </w:rPr>
              <w:t xml:space="preserve"> PUNTOS</w:t>
            </w:r>
          </w:p>
        </w:tc>
      </w:tr>
      <w:tr w:rsidR="006C2DCF" w:rsidRPr="00B94BF1" w:rsidTr="006C2DCF">
        <w:trPr>
          <w:trHeight w:val="909"/>
        </w:trPr>
        <w:tc>
          <w:tcPr>
            <w:tcW w:w="9163" w:type="dxa"/>
            <w:gridSpan w:val="3"/>
            <w:shd w:val="clear" w:color="auto" w:fill="FFFFE1"/>
          </w:tcPr>
          <w:p w:rsidR="006C2DCF" w:rsidRPr="006C2DCF" w:rsidRDefault="006C2DCF" w:rsidP="00F517C0">
            <w:pPr>
              <w:suppressAutoHyphens/>
              <w:autoSpaceDE w:val="0"/>
              <w:autoSpaceDN w:val="0"/>
              <w:adjustRightInd w:val="0"/>
              <w:ind w:left="284"/>
              <w:rPr>
                <w:rFonts w:ascii="Calibri" w:eastAsia="Times New Roman" w:hAnsi="Calibri" w:cs="Calibri"/>
                <w:i/>
                <w:sz w:val="16"/>
                <w:szCs w:val="16"/>
                <w:lang w:eastAsia="ar-SA"/>
              </w:rPr>
            </w:pPr>
            <w:r>
              <w:rPr>
                <w:rFonts w:ascii="Calibri" w:eastAsia="Times New Roman" w:hAnsi="Calibri" w:cs="Calibri"/>
                <w:b/>
                <w:i/>
                <w:sz w:val="16"/>
                <w:szCs w:val="16"/>
                <w:u w:val="single"/>
                <w:lang w:eastAsia="ar-SA"/>
              </w:rPr>
              <w:t xml:space="preserve">E. </w:t>
            </w:r>
            <w:r w:rsidRPr="006C2DCF">
              <w:rPr>
                <w:rFonts w:ascii="Calibri" w:eastAsia="Times New Roman" w:hAnsi="Calibri" w:cs="Calibri"/>
                <w:b/>
                <w:i/>
                <w:sz w:val="16"/>
                <w:szCs w:val="16"/>
                <w:u w:val="single"/>
                <w:lang w:eastAsia="ar-SA"/>
              </w:rPr>
              <w:t>ANTIGÜEDAD</w:t>
            </w:r>
            <w:r w:rsidRPr="006C2DCF">
              <w:rPr>
                <w:rFonts w:ascii="Calibri" w:eastAsia="Times New Roman" w:hAnsi="Calibri" w:cs="Calibri"/>
                <w:b/>
                <w:i/>
                <w:sz w:val="16"/>
                <w:szCs w:val="16"/>
                <w:lang w:eastAsia="ar-SA"/>
              </w:rPr>
              <w:t xml:space="preserve">. </w:t>
            </w:r>
            <w:r w:rsidRPr="006C2DCF">
              <w:rPr>
                <w:rFonts w:ascii="Calibri" w:eastAsia="Times New Roman" w:hAnsi="Calibri" w:cs="Calibri"/>
                <w:i/>
                <w:sz w:val="16"/>
                <w:szCs w:val="16"/>
                <w:lang w:eastAsia="ar-SA"/>
              </w:rPr>
              <w:t xml:space="preserve">El máximo de puntuación a obtener será de </w:t>
            </w:r>
            <w:r w:rsidR="00F517C0">
              <w:rPr>
                <w:rFonts w:ascii="Calibri" w:eastAsia="Times New Roman" w:hAnsi="Calibri" w:cs="Calibri"/>
                <w:i/>
                <w:sz w:val="16"/>
                <w:szCs w:val="16"/>
                <w:lang w:eastAsia="ar-SA"/>
              </w:rPr>
              <w:t>6,5</w:t>
            </w:r>
            <w:r w:rsidRPr="006C2DCF">
              <w:rPr>
                <w:rFonts w:ascii="Calibri" w:eastAsia="Times New Roman" w:hAnsi="Calibri" w:cs="Calibri"/>
                <w:i/>
                <w:sz w:val="16"/>
                <w:szCs w:val="16"/>
                <w:lang w:eastAsia="ar-SA"/>
              </w:rPr>
              <w:t xml:space="preserve"> puntos. Por cada año completo de servicios prestados como Agente de policía local de la Comunidad Autónoma de la Región de Murcia, a contar a partir de los cuatro años de antigüedad que, como requisito, se exige para participar en el presente procedimiento de provisión, acreditado mediante la correspondiente certificación expedida por el Secretario General de la Corporación de que se trate: 0,5 punto</w:t>
            </w:r>
            <w:r>
              <w:rPr>
                <w:rFonts w:ascii="Calibri" w:eastAsia="Times New Roman" w:hAnsi="Calibri" w:cs="Calibri"/>
                <w:i/>
                <w:sz w:val="16"/>
                <w:szCs w:val="16"/>
                <w:lang w:eastAsia="ar-SA"/>
              </w:rPr>
              <w:t>s por año.</w:t>
            </w:r>
          </w:p>
        </w:tc>
      </w:tr>
      <w:tr w:rsidR="00E862FA" w:rsidRPr="00B94BF1" w:rsidTr="00E862FA">
        <w:trPr>
          <w:trHeight w:val="171"/>
        </w:trPr>
        <w:tc>
          <w:tcPr>
            <w:tcW w:w="6062" w:type="dxa"/>
            <w:shd w:val="clear" w:color="auto" w:fill="D9D9D9" w:themeFill="background1" w:themeFillShade="D9"/>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RELACIÓN MERITOS A VALORAR EN ESTE APARTADO</w:t>
            </w:r>
          </w:p>
        </w:tc>
        <w:tc>
          <w:tcPr>
            <w:tcW w:w="1417" w:type="dxa"/>
            <w:shd w:val="clear" w:color="auto" w:fill="D9D9D9" w:themeFill="background1" w:themeFillShade="D9"/>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r>
              <w:rPr>
                <w:rFonts w:asciiTheme="minorHAnsi" w:hAnsiTheme="minorHAnsi" w:cstheme="minorHAnsi"/>
                <w:b/>
                <w:i/>
                <w:sz w:val="16"/>
                <w:szCs w:val="16"/>
              </w:rPr>
              <w:t>Nº AÑOS</w:t>
            </w:r>
          </w:p>
        </w:tc>
        <w:tc>
          <w:tcPr>
            <w:tcW w:w="1684" w:type="dxa"/>
            <w:shd w:val="clear" w:color="auto" w:fill="D9D9D9" w:themeFill="background1" w:themeFillShade="D9"/>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PUNTOS</w:t>
            </w:r>
          </w:p>
        </w:tc>
      </w:tr>
      <w:tr w:rsidR="00E862FA" w:rsidRPr="00B94BF1" w:rsidTr="00E862FA">
        <w:trPr>
          <w:trHeight w:val="171"/>
        </w:trPr>
        <w:tc>
          <w:tcPr>
            <w:tcW w:w="6062"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c>
          <w:tcPr>
            <w:tcW w:w="1417" w:type="dxa"/>
            <w:shd w:val="clear" w:color="auto" w:fill="auto"/>
          </w:tcPr>
          <w:p w:rsidR="00E862FA" w:rsidRDefault="00E862FA" w:rsidP="001E7F16">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r>
      <w:tr w:rsidR="00E862FA" w:rsidRPr="00B94BF1" w:rsidTr="00E862FA">
        <w:trPr>
          <w:trHeight w:val="171"/>
        </w:trPr>
        <w:tc>
          <w:tcPr>
            <w:tcW w:w="6062"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c>
          <w:tcPr>
            <w:tcW w:w="1417" w:type="dxa"/>
            <w:shd w:val="clear" w:color="auto" w:fill="auto"/>
          </w:tcPr>
          <w:p w:rsidR="00E862FA" w:rsidRDefault="00E862FA" w:rsidP="001E7F16">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r>
      <w:tr w:rsidR="00E862FA" w:rsidRPr="00B94BF1" w:rsidTr="00E862FA">
        <w:trPr>
          <w:trHeight w:val="171"/>
        </w:trPr>
        <w:tc>
          <w:tcPr>
            <w:tcW w:w="6062"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c>
          <w:tcPr>
            <w:tcW w:w="1417" w:type="dxa"/>
            <w:shd w:val="clear" w:color="auto" w:fill="auto"/>
          </w:tcPr>
          <w:p w:rsidR="00E862FA" w:rsidRDefault="00E862FA" w:rsidP="001E7F16">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r>
      <w:tr w:rsidR="00E862FA" w:rsidRPr="00B94BF1" w:rsidTr="00E862FA">
        <w:trPr>
          <w:trHeight w:val="171"/>
        </w:trPr>
        <w:tc>
          <w:tcPr>
            <w:tcW w:w="6062"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c>
          <w:tcPr>
            <w:tcW w:w="1417" w:type="dxa"/>
            <w:shd w:val="clear" w:color="auto" w:fill="auto"/>
          </w:tcPr>
          <w:p w:rsidR="00E862FA" w:rsidRDefault="00E862FA" w:rsidP="001E7F16">
            <w:pPr>
              <w:autoSpaceDE w:val="0"/>
              <w:autoSpaceDN w:val="0"/>
              <w:adjustRightInd w:val="0"/>
              <w:ind w:left="142"/>
              <w:jc w:val="center"/>
              <w:rPr>
                <w:rFonts w:asciiTheme="minorHAnsi" w:hAnsiTheme="minorHAnsi" w:cstheme="minorHAnsi"/>
                <w:b/>
                <w:i/>
                <w:sz w:val="16"/>
                <w:szCs w:val="16"/>
              </w:rPr>
            </w:pPr>
          </w:p>
        </w:tc>
        <w:tc>
          <w:tcPr>
            <w:tcW w:w="1684" w:type="dxa"/>
            <w:shd w:val="clear" w:color="auto" w:fill="auto"/>
          </w:tcPr>
          <w:p w:rsidR="00E862FA" w:rsidRPr="00B94BF1" w:rsidRDefault="00E862FA" w:rsidP="001E7F16">
            <w:pPr>
              <w:autoSpaceDE w:val="0"/>
              <w:autoSpaceDN w:val="0"/>
              <w:adjustRightInd w:val="0"/>
              <w:ind w:left="142"/>
              <w:jc w:val="center"/>
              <w:rPr>
                <w:rFonts w:asciiTheme="minorHAnsi" w:hAnsiTheme="minorHAnsi" w:cstheme="minorHAnsi"/>
                <w:b/>
                <w:i/>
                <w:sz w:val="16"/>
                <w:szCs w:val="16"/>
              </w:rPr>
            </w:pPr>
          </w:p>
        </w:tc>
      </w:tr>
      <w:tr w:rsidR="006C2DCF" w:rsidRPr="00B94BF1" w:rsidTr="001E7F16">
        <w:trPr>
          <w:trHeight w:val="182"/>
        </w:trPr>
        <w:tc>
          <w:tcPr>
            <w:tcW w:w="7479" w:type="dxa"/>
            <w:gridSpan w:val="2"/>
            <w:shd w:val="clear" w:color="auto" w:fill="D9D9D9" w:themeFill="background1" w:themeFillShade="D9"/>
          </w:tcPr>
          <w:p w:rsidR="006C2DCF" w:rsidRPr="00B94BF1" w:rsidRDefault="006C2DCF" w:rsidP="00F517C0">
            <w:pPr>
              <w:autoSpaceDE w:val="0"/>
              <w:autoSpaceDN w:val="0"/>
              <w:adjustRightInd w:val="0"/>
              <w:ind w:left="142"/>
              <w:jc w:val="right"/>
              <w:rPr>
                <w:rFonts w:asciiTheme="minorHAnsi" w:hAnsiTheme="minorHAnsi" w:cstheme="minorHAnsi"/>
                <w:b/>
                <w:i/>
                <w:sz w:val="16"/>
                <w:szCs w:val="16"/>
              </w:rPr>
            </w:pPr>
            <w:r w:rsidRPr="00B94BF1">
              <w:rPr>
                <w:rFonts w:asciiTheme="minorHAnsi" w:hAnsiTheme="minorHAnsi" w:cstheme="minorHAnsi"/>
                <w:b/>
                <w:i/>
                <w:sz w:val="16"/>
                <w:szCs w:val="16"/>
              </w:rPr>
              <w:t xml:space="preserve">TOTAL APARTADO </w:t>
            </w:r>
            <w:r>
              <w:rPr>
                <w:rFonts w:asciiTheme="minorHAnsi" w:hAnsiTheme="minorHAnsi" w:cstheme="minorHAnsi"/>
                <w:b/>
                <w:i/>
                <w:sz w:val="16"/>
                <w:szCs w:val="16"/>
              </w:rPr>
              <w:t>E</w:t>
            </w:r>
            <w:r w:rsidRPr="00B94BF1">
              <w:rPr>
                <w:rFonts w:asciiTheme="minorHAnsi" w:hAnsiTheme="minorHAnsi" w:cstheme="minorHAnsi"/>
                <w:b/>
                <w:i/>
                <w:sz w:val="16"/>
                <w:szCs w:val="16"/>
              </w:rPr>
              <w:t xml:space="preserve"> (MÁXIMO </w:t>
            </w:r>
            <w:r w:rsidR="00F517C0">
              <w:rPr>
                <w:rFonts w:asciiTheme="minorHAnsi" w:hAnsiTheme="minorHAnsi" w:cstheme="minorHAnsi"/>
                <w:b/>
                <w:i/>
                <w:sz w:val="16"/>
                <w:szCs w:val="16"/>
              </w:rPr>
              <w:t>6,5</w:t>
            </w:r>
            <w:r w:rsidR="001E7F16">
              <w:rPr>
                <w:rFonts w:asciiTheme="minorHAnsi" w:hAnsiTheme="minorHAnsi" w:cstheme="minorHAnsi"/>
                <w:b/>
                <w:i/>
                <w:sz w:val="16"/>
                <w:szCs w:val="16"/>
              </w:rPr>
              <w:t xml:space="preserve"> </w:t>
            </w:r>
            <w:r w:rsidRPr="00B94BF1">
              <w:rPr>
                <w:rFonts w:asciiTheme="minorHAnsi" w:hAnsiTheme="minorHAnsi" w:cstheme="minorHAnsi"/>
                <w:b/>
                <w:i/>
                <w:sz w:val="16"/>
                <w:szCs w:val="16"/>
              </w:rPr>
              <w:t xml:space="preserve"> PUNTOS)</w:t>
            </w:r>
          </w:p>
        </w:tc>
        <w:tc>
          <w:tcPr>
            <w:tcW w:w="1684" w:type="dxa"/>
            <w:shd w:val="clear" w:color="auto" w:fill="D9D9D9" w:themeFill="background1" w:themeFillShade="D9"/>
          </w:tcPr>
          <w:p w:rsidR="006C2DCF" w:rsidRPr="00B94BF1" w:rsidRDefault="006C2DCF" w:rsidP="001E7F16">
            <w:pPr>
              <w:autoSpaceDE w:val="0"/>
              <w:autoSpaceDN w:val="0"/>
              <w:adjustRightInd w:val="0"/>
              <w:ind w:left="142"/>
              <w:jc w:val="right"/>
              <w:rPr>
                <w:rFonts w:asciiTheme="minorHAnsi" w:hAnsiTheme="minorHAnsi" w:cstheme="minorHAnsi"/>
                <w:b/>
                <w:i/>
                <w:sz w:val="16"/>
                <w:szCs w:val="16"/>
              </w:rPr>
            </w:pPr>
          </w:p>
        </w:tc>
      </w:tr>
    </w:tbl>
    <w:p w:rsidR="00F517C0" w:rsidRDefault="00F517C0" w:rsidP="00E843DD">
      <w:pPr>
        <w:jc w:val="right"/>
        <w:rPr>
          <w:sz w:val="14"/>
        </w:rPr>
      </w:pPr>
    </w:p>
    <w:p w:rsidR="00825568" w:rsidRDefault="00825568" w:rsidP="00E843DD">
      <w:pPr>
        <w:jc w:val="right"/>
        <w:rPr>
          <w:sz w:val="14"/>
        </w:rPr>
      </w:pPr>
    </w:p>
    <w:p w:rsidR="00825568" w:rsidRPr="00DF3298" w:rsidRDefault="00825568" w:rsidP="00E843DD">
      <w:pPr>
        <w:jc w:val="right"/>
        <w:rPr>
          <w:sz w:val="14"/>
        </w:rPr>
      </w:pPr>
    </w:p>
    <w:tbl>
      <w:tblPr>
        <w:tblStyle w:val="Tablaconcuadrcula"/>
        <w:tblW w:w="9163" w:type="dxa"/>
        <w:tblLook w:val="04A0" w:firstRow="1" w:lastRow="0" w:firstColumn="1" w:lastColumn="0" w:noHBand="0" w:noVBand="1"/>
      </w:tblPr>
      <w:tblGrid>
        <w:gridCol w:w="7479"/>
        <w:gridCol w:w="1684"/>
      </w:tblGrid>
      <w:tr w:rsidR="00F517C0" w:rsidRPr="001E7F16" w:rsidTr="00F517C0">
        <w:trPr>
          <w:trHeight w:val="194"/>
        </w:trPr>
        <w:tc>
          <w:tcPr>
            <w:tcW w:w="9163" w:type="dxa"/>
            <w:gridSpan w:val="2"/>
            <w:shd w:val="clear" w:color="auto" w:fill="000000" w:themeFill="text1"/>
          </w:tcPr>
          <w:p w:rsidR="00F517C0" w:rsidRPr="001E7F16" w:rsidRDefault="00F517C0" w:rsidP="00F517C0">
            <w:pPr>
              <w:rPr>
                <w:rFonts w:asciiTheme="minorHAnsi" w:hAnsiTheme="minorHAnsi" w:cstheme="minorHAnsi"/>
                <w:b/>
                <w:sz w:val="20"/>
                <w:szCs w:val="20"/>
              </w:rPr>
            </w:pPr>
            <w:r>
              <w:rPr>
                <w:rFonts w:asciiTheme="minorHAnsi" w:hAnsiTheme="minorHAnsi" w:cstheme="minorHAnsi"/>
                <w:b/>
                <w:sz w:val="20"/>
                <w:szCs w:val="20"/>
              </w:rPr>
              <w:lastRenderedPageBreak/>
              <w:t>E</w:t>
            </w:r>
            <w:r w:rsidRPr="001E7F16">
              <w:rPr>
                <w:rFonts w:asciiTheme="minorHAnsi" w:hAnsiTheme="minorHAnsi" w:cstheme="minorHAnsi"/>
                <w:b/>
                <w:sz w:val="20"/>
                <w:szCs w:val="20"/>
              </w:rPr>
              <w:t>. CONCILIACIÓN DE LA VIDA PERSONAL Y FAMILIAR (BASE SÉPTIMA, APARTADO 7.7.</w:t>
            </w:r>
            <w:r>
              <w:rPr>
                <w:rFonts w:asciiTheme="minorHAnsi" w:hAnsiTheme="minorHAnsi" w:cstheme="minorHAnsi"/>
                <w:b/>
                <w:sz w:val="20"/>
                <w:szCs w:val="20"/>
              </w:rPr>
              <w:t>F</w:t>
            </w:r>
            <w:r w:rsidRPr="001E7F16">
              <w:rPr>
                <w:rFonts w:asciiTheme="minorHAnsi" w:hAnsiTheme="minorHAnsi" w:cstheme="minorHAnsi"/>
                <w:b/>
                <w:sz w:val="20"/>
                <w:szCs w:val="20"/>
              </w:rPr>
              <w:t>)</w:t>
            </w:r>
          </w:p>
          <w:p w:rsidR="00F517C0" w:rsidRPr="001E7F16" w:rsidRDefault="00F517C0" w:rsidP="00F517C0">
            <w:pPr>
              <w:rPr>
                <w:rFonts w:asciiTheme="minorHAnsi" w:hAnsiTheme="minorHAnsi" w:cstheme="minorHAnsi"/>
                <w:b/>
                <w:sz w:val="20"/>
                <w:szCs w:val="20"/>
              </w:rPr>
            </w:pPr>
            <w:r w:rsidRPr="001E7F16">
              <w:rPr>
                <w:rFonts w:asciiTheme="minorHAnsi" w:hAnsiTheme="minorHAnsi" w:cstheme="minorHAnsi"/>
                <w:b/>
                <w:sz w:val="20"/>
                <w:szCs w:val="20"/>
              </w:rPr>
              <w:t>MÁXIMO 10 PUNTOS</w:t>
            </w:r>
          </w:p>
        </w:tc>
      </w:tr>
      <w:tr w:rsidR="00F517C0" w:rsidRPr="006C2DCF" w:rsidTr="00F517C0">
        <w:trPr>
          <w:trHeight w:val="909"/>
        </w:trPr>
        <w:tc>
          <w:tcPr>
            <w:tcW w:w="9163" w:type="dxa"/>
            <w:gridSpan w:val="2"/>
            <w:shd w:val="clear" w:color="auto" w:fill="FFFFE1"/>
          </w:tcPr>
          <w:p w:rsidR="00F517C0" w:rsidRPr="001E7F16" w:rsidRDefault="00F517C0" w:rsidP="00F517C0">
            <w:pPr>
              <w:suppressAutoHyphens/>
              <w:autoSpaceDE w:val="0"/>
              <w:autoSpaceDN w:val="0"/>
              <w:adjustRightInd w:val="0"/>
              <w:ind w:left="284"/>
              <w:rPr>
                <w:rFonts w:ascii="Calibri" w:eastAsia="Times New Roman" w:hAnsi="Calibri" w:cs="Calibri"/>
                <w:i/>
                <w:sz w:val="16"/>
                <w:szCs w:val="16"/>
                <w:lang w:eastAsia="ar-SA"/>
              </w:rPr>
            </w:pPr>
            <w:r w:rsidRPr="001E7F16">
              <w:rPr>
                <w:rFonts w:ascii="Calibri" w:eastAsia="Times New Roman" w:hAnsi="Calibri" w:cs="Calibri"/>
                <w:b/>
                <w:i/>
                <w:sz w:val="16"/>
                <w:szCs w:val="16"/>
                <w:u w:val="single"/>
                <w:lang w:eastAsia="ar-SA"/>
              </w:rPr>
              <w:t>F.</w:t>
            </w:r>
            <w:r w:rsidRPr="001E7F16">
              <w:rPr>
                <w:rFonts w:ascii="Calibri" w:eastAsia="Times New Roman" w:hAnsi="Calibri" w:cs="Calibri"/>
                <w:b/>
                <w:i/>
                <w:sz w:val="16"/>
                <w:szCs w:val="16"/>
                <w:u w:val="single"/>
                <w:lang w:eastAsia="ar-SA"/>
              </w:rPr>
              <w:tab/>
              <w:t xml:space="preserve">CONCILIACIÓN DE LA VIDA PERSONAL Y FAMILIAR. </w:t>
            </w:r>
            <w:r w:rsidRPr="001E7F16">
              <w:rPr>
                <w:rFonts w:ascii="Calibri" w:eastAsia="Times New Roman" w:hAnsi="Calibri" w:cs="Calibri"/>
                <w:i/>
                <w:sz w:val="16"/>
                <w:szCs w:val="16"/>
                <w:lang w:eastAsia="ar-SA"/>
              </w:rPr>
              <w:t>Se podrá otorgar un máximo de 10 puntos de acuerdo con los criterios que siguen:</w:t>
            </w:r>
          </w:p>
          <w:p w:rsidR="00F517C0" w:rsidRPr="001E7F16" w:rsidRDefault="00F517C0" w:rsidP="00F517C0">
            <w:pPr>
              <w:suppressAutoHyphens/>
              <w:autoSpaceDE w:val="0"/>
              <w:autoSpaceDN w:val="0"/>
              <w:adjustRightInd w:val="0"/>
              <w:ind w:left="284"/>
              <w:rPr>
                <w:rFonts w:ascii="Calibri" w:eastAsia="Times New Roman" w:hAnsi="Calibri" w:cs="Calibri"/>
                <w:i/>
                <w:sz w:val="16"/>
                <w:szCs w:val="16"/>
                <w:lang w:eastAsia="ar-SA"/>
              </w:rPr>
            </w:pPr>
            <w:r>
              <w:rPr>
                <w:rFonts w:ascii="Calibri" w:eastAsia="Times New Roman" w:hAnsi="Calibri" w:cs="Calibri"/>
                <w:i/>
                <w:sz w:val="16"/>
                <w:szCs w:val="16"/>
                <w:lang w:eastAsia="ar-SA"/>
              </w:rPr>
              <w:t xml:space="preserve">1º) </w:t>
            </w:r>
            <w:r w:rsidRPr="001E7F16">
              <w:rPr>
                <w:rFonts w:ascii="Calibri" w:eastAsia="Times New Roman" w:hAnsi="Calibri" w:cs="Calibri"/>
                <w:i/>
                <w:sz w:val="16"/>
                <w:szCs w:val="16"/>
                <w:lang w:eastAsia="ar-SA"/>
              </w:rPr>
              <w:t>Cuando el destino el cónyuge funcionario, obtenido mediante convocatoria pública, se encuentre en el municipio donde radique el puesto o puestos solicitados, siempre que se acceda desde municipio distinto: 5 puntos.</w:t>
            </w:r>
          </w:p>
          <w:p w:rsidR="00F517C0" w:rsidRPr="001E7F16" w:rsidRDefault="00F517C0" w:rsidP="00F517C0">
            <w:pPr>
              <w:suppressAutoHyphens/>
              <w:autoSpaceDE w:val="0"/>
              <w:autoSpaceDN w:val="0"/>
              <w:adjustRightInd w:val="0"/>
              <w:ind w:left="284"/>
              <w:rPr>
                <w:rFonts w:ascii="Calibri" w:eastAsia="Times New Roman" w:hAnsi="Calibri" w:cs="Calibri"/>
                <w:i/>
                <w:sz w:val="16"/>
                <w:szCs w:val="16"/>
                <w:lang w:eastAsia="ar-SA"/>
              </w:rPr>
            </w:pPr>
            <w:r>
              <w:rPr>
                <w:rFonts w:ascii="Calibri" w:eastAsia="Times New Roman" w:hAnsi="Calibri" w:cs="Calibri"/>
                <w:i/>
                <w:sz w:val="16"/>
                <w:szCs w:val="16"/>
                <w:lang w:eastAsia="ar-SA"/>
              </w:rPr>
              <w:t xml:space="preserve">2º) </w:t>
            </w:r>
            <w:r w:rsidRPr="001E7F16">
              <w:rPr>
                <w:rFonts w:ascii="Calibri" w:eastAsia="Times New Roman" w:hAnsi="Calibri" w:cs="Calibri"/>
                <w:i/>
                <w:sz w:val="16"/>
                <w:szCs w:val="16"/>
                <w:lang w:eastAsia="ar-SA"/>
              </w:rPr>
              <w:t xml:space="preserve">Si se acredita estar al cuidado de los hijos, tanto por naturaleza como por adopción o acogimiento permanente o </w:t>
            </w:r>
            <w:proofErr w:type="spellStart"/>
            <w:r w:rsidRPr="001E7F16">
              <w:rPr>
                <w:rFonts w:ascii="Calibri" w:eastAsia="Times New Roman" w:hAnsi="Calibri" w:cs="Calibri"/>
                <w:i/>
                <w:sz w:val="16"/>
                <w:szCs w:val="16"/>
                <w:lang w:eastAsia="ar-SA"/>
              </w:rPr>
              <w:t>preadoptivo</w:t>
            </w:r>
            <w:proofErr w:type="spellEnd"/>
            <w:r w:rsidRPr="001E7F16">
              <w:rPr>
                <w:rFonts w:ascii="Calibri" w:eastAsia="Times New Roman" w:hAnsi="Calibri" w:cs="Calibri"/>
                <w:i/>
                <w:sz w:val="16"/>
                <w:szCs w:val="16"/>
                <w:lang w:eastAsia="ar-SA"/>
              </w:rPr>
              <w:t>, hasta que el hijo cumpla 12 años, siempre que se acredite fehacientemente por el interesado que el puesto que se solicita permite una mejor atención: 5 puntos.</w:t>
            </w:r>
          </w:p>
          <w:p w:rsidR="00F517C0" w:rsidRPr="006C2DCF" w:rsidRDefault="00F517C0" w:rsidP="00F517C0">
            <w:pPr>
              <w:suppressAutoHyphens/>
              <w:autoSpaceDE w:val="0"/>
              <w:autoSpaceDN w:val="0"/>
              <w:adjustRightInd w:val="0"/>
              <w:ind w:left="284"/>
              <w:rPr>
                <w:rFonts w:ascii="Calibri" w:eastAsia="Times New Roman" w:hAnsi="Calibri" w:cs="Calibri"/>
                <w:i/>
                <w:sz w:val="16"/>
                <w:szCs w:val="16"/>
                <w:lang w:eastAsia="ar-SA"/>
              </w:rPr>
            </w:pPr>
            <w:r w:rsidRPr="001E7F16">
              <w:rPr>
                <w:rFonts w:ascii="Calibri" w:eastAsia="Times New Roman" w:hAnsi="Calibri" w:cs="Calibri"/>
                <w:i/>
                <w:sz w:val="16"/>
                <w:szCs w:val="16"/>
                <w:lang w:eastAsia="ar-SA"/>
              </w:rPr>
              <w:t>3º</w:t>
            </w:r>
            <w:r>
              <w:rPr>
                <w:rFonts w:ascii="Calibri" w:eastAsia="Times New Roman" w:hAnsi="Calibri" w:cs="Calibri"/>
                <w:i/>
                <w:sz w:val="16"/>
                <w:szCs w:val="16"/>
                <w:lang w:eastAsia="ar-SA"/>
              </w:rPr>
              <w:t xml:space="preserve">) </w:t>
            </w:r>
            <w:r w:rsidRPr="001E7F16">
              <w:rPr>
                <w:rFonts w:ascii="Calibri" w:eastAsia="Times New Roman" w:hAnsi="Calibri" w:cs="Calibri"/>
                <w:i/>
                <w:sz w:val="16"/>
                <w:szCs w:val="16"/>
                <w:lang w:eastAsia="ar-SA"/>
              </w:rPr>
              <w:t>Cuidado de un familiar hasta el segundo grado inclusive de consanguinidad o afinidad siempre que, por razones de edad, accidente, enfermedad o discapacidad no pueda valerse por sí mismo y no desempeñe actividad retribuida, siempre que se acceda desde un municipio distinto, y siempre que se acredite fehacientemente por los interesados que el puesto que se solicita permite una mejor atención del familiar. La valoración de este supuesto será incompatible con la otorgada por el cuidado de hijos: 5 puntos.</w:t>
            </w:r>
          </w:p>
        </w:tc>
      </w:tr>
      <w:tr w:rsidR="00F517C0" w:rsidRPr="00B94BF1" w:rsidTr="00F517C0">
        <w:trPr>
          <w:trHeight w:val="171"/>
        </w:trPr>
        <w:tc>
          <w:tcPr>
            <w:tcW w:w="7479" w:type="dxa"/>
            <w:shd w:val="clear" w:color="auto" w:fill="D9D9D9" w:themeFill="background1" w:themeFillShade="D9"/>
          </w:tcPr>
          <w:p w:rsidR="00F517C0" w:rsidRPr="00B94BF1" w:rsidRDefault="00F517C0" w:rsidP="00F517C0">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RELACIÓN MERITOS A VALORAR EN ESTE APARTADO</w:t>
            </w:r>
          </w:p>
        </w:tc>
        <w:tc>
          <w:tcPr>
            <w:tcW w:w="1684" w:type="dxa"/>
            <w:shd w:val="clear" w:color="auto" w:fill="D9D9D9" w:themeFill="background1" w:themeFillShade="D9"/>
          </w:tcPr>
          <w:p w:rsidR="00F517C0" w:rsidRPr="00B94BF1" w:rsidRDefault="00F517C0" w:rsidP="00F517C0">
            <w:pPr>
              <w:autoSpaceDE w:val="0"/>
              <w:autoSpaceDN w:val="0"/>
              <w:adjustRightInd w:val="0"/>
              <w:ind w:left="142"/>
              <w:jc w:val="center"/>
              <w:rPr>
                <w:rFonts w:asciiTheme="minorHAnsi" w:hAnsiTheme="minorHAnsi" w:cstheme="minorHAnsi"/>
                <w:b/>
                <w:i/>
                <w:sz w:val="16"/>
                <w:szCs w:val="16"/>
              </w:rPr>
            </w:pPr>
            <w:r w:rsidRPr="00B94BF1">
              <w:rPr>
                <w:rFonts w:asciiTheme="minorHAnsi" w:hAnsiTheme="minorHAnsi" w:cstheme="minorHAnsi"/>
                <w:b/>
                <w:i/>
                <w:sz w:val="16"/>
                <w:szCs w:val="16"/>
              </w:rPr>
              <w:t>PUNTOS</w:t>
            </w:r>
          </w:p>
        </w:tc>
      </w:tr>
      <w:tr w:rsidR="00F517C0" w:rsidRPr="00B94BF1" w:rsidTr="00F517C0">
        <w:trPr>
          <w:trHeight w:val="182"/>
        </w:trPr>
        <w:tc>
          <w:tcPr>
            <w:tcW w:w="7479" w:type="dxa"/>
          </w:tcPr>
          <w:p w:rsidR="00F517C0" w:rsidRPr="00B94BF1" w:rsidRDefault="00F517C0" w:rsidP="00F517C0">
            <w:pPr>
              <w:autoSpaceDE w:val="0"/>
              <w:autoSpaceDN w:val="0"/>
              <w:adjustRightInd w:val="0"/>
              <w:ind w:left="142"/>
              <w:rPr>
                <w:rFonts w:asciiTheme="minorHAnsi" w:hAnsiTheme="minorHAnsi" w:cstheme="minorHAnsi"/>
                <w:b/>
                <w:i/>
                <w:sz w:val="16"/>
                <w:szCs w:val="16"/>
              </w:rPr>
            </w:pPr>
          </w:p>
        </w:tc>
        <w:tc>
          <w:tcPr>
            <w:tcW w:w="1684" w:type="dxa"/>
          </w:tcPr>
          <w:p w:rsidR="00F517C0" w:rsidRPr="00B94BF1" w:rsidRDefault="00F517C0" w:rsidP="00F517C0">
            <w:pPr>
              <w:autoSpaceDE w:val="0"/>
              <w:autoSpaceDN w:val="0"/>
              <w:adjustRightInd w:val="0"/>
              <w:ind w:left="142"/>
              <w:rPr>
                <w:rFonts w:asciiTheme="minorHAnsi" w:hAnsiTheme="minorHAnsi" w:cstheme="minorHAnsi"/>
                <w:b/>
                <w:i/>
                <w:sz w:val="16"/>
                <w:szCs w:val="16"/>
              </w:rPr>
            </w:pPr>
          </w:p>
        </w:tc>
      </w:tr>
      <w:tr w:rsidR="00F517C0" w:rsidRPr="00B94BF1" w:rsidTr="00F517C0">
        <w:trPr>
          <w:trHeight w:val="171"/>
        </w:trPr>
        <w:tc>
          <w:tcPr>
            <w:tcW w:w="7479" w:type="dxa"/>
          </w:tcPr>
          <w:p w:rsidR="00F517C0" w:rsidRPr="00B94BF1" w:rsidRDefault="00F517C0" w:rsidP="00F517C0">
            <w:pPr>
              <w:autoSpaceDE w:val="0"/>
              <w:autoSpaceDN w:val="0"/>
              <w:adjustRightInd w:val="0"/>
              <w:ind w:left="142"/>
              <w:rPr>
                <w:rFonts w:asciiTheme="minorHAnsi" w:hAnsiTheme="minorHAnsi" w:cstheme="minorHAnsi"/>
                <w:b/>
                <w:i/>
                <w:sz w:val="16"/>
                <w:szCs w:val="16"/>
              </w:rPr>
            </w:pPr>
          </w:p>
        </w:tc>
        <w:tc>
          <w:tcPr>
            <w:tcW w:w="1684" w:type="dxa"/>
          </w:tcPr>
          <w:p w:rsidR="00F517C0" w:rsidRPr="00B94BF1" w:rsidRDefault="00F517C0" w:rsidP="00F517C0">
            <w:pPr>
              <w:autoSpaceDE w:val="0"/>
              <w:autoSpaceDN w:val="0"/>
              <w:adjustRightInd w:val="0"/>
              <w:ind w:left="142"/>
              <w:rPr>
                <w:rFonts w:asciiTheme="minorHAnsi" w:hAnsiTheme="minorHAnsi" w:cstheme="minorHAnsi"/>
                <w:b/>
                <w:i/>
                <w:sz w:val="16"/>
                <w:szCs w:val="16"/>
              </w:rPr>
            </w:pPr>
          </w:p>
        </w:tc>
      </w:tr>
      <w:tr w:rsidR="00F517C0" w:rsidRPr="00B94BF1" w:rsidTr="00F517C0">
        <w:trPr>
          <w:trHeight w:val="171"/>
        </w:trPr>
        <w:tc>
          <w:tcPr>
            <w:tcW w:w="7479" w:type="dxa"/>
          </w:tcPr>
          <w:p w:rsidR="00F517C0" w:rsidRPr="00B94BF1" w:rsidRDefault="00F517C0" w:rsidP="00F517C0">
            <w:pPr>
              <w:autoSpaceDE w:val="0"/>
              <w:autoSpaceDN w:val="0"/>
              <w:adjustRightInd w:val="0"/>
              <w:ind w:left="142"/>
              <w:rPr>
                <w:rFonts w:asciiTheme="minorHAnsi" w:hAnsiTheme="minorHAnsi" w:cstheme="minorHAnsi"/>
                <w:b/>
                <w:i/>
                <w:sz w:val="16"/>
                <w:szCs w:val="16"/>
              </w:rPr>
            </w:pPr>
          </w:p>
        </w:tc>
        <w:tc>
          <w:tcPr>
            <w:tcW w:w="1684" w:type="dxa"/>
          </w:tcPr>
          <w:p w:rsidR="00F517C0" w:rsidRPr="00B94BF1" w:rsidRDefault="00F517C0" w:rsidP="00F517C0">
            <w:pPr>
              <w:autoSpaceDE w:val="0"/>
              <w:autoSpaceDN w:val="0"/>
              <w:adjustRightInd w:val="0"/>
              <w:ind w:left="142"/>
              <w:rPr>
                <w:rFonts w:asciiTheme="minorHAnsi" w:hAnsiTheme="minorHAnsi" w:cstheme="minorHAnsi"/>
                <w:b/>
                <w:i/>
                <w:sz w:val="16"/>
                <w:szCs w:val="16"/>
              </w:rPr>
            </w:pPr>
          </w:p>
        </w:tc>
      </w:tr>
      <w:tr w:rsidR="00F517C0" w:rsidRPr="00B94BF1" w:rsidTr="00F517C0">
        <w:trPr>
          <w:trHeight w:val="182"/>
        </w:trPr>
        <w:tc>
          <w:tcPr>
            <w:tcW w:w="7479" w:type="dxa"/>
            <w:shd w:val="clear" w:color="auto" w:fill="D9D9D9" w:themeFill="background1" w:themeFillShade="D9"/>
          </w:tcPr>
          <w:p w:rsidR="00F517C0" w:rsidRPr="00B94BF1" w:rsidRDefault="00F517C0" w:rsidP="00F517C0">
            <w:pPr>
              <w:autoSpaceDE w:val="0"/>
              <w:autoSpaceDN w:val="0"/>
              <w:adjustRightInd w:val="0"/>
              <w:ind w:left="142"/>
              <w:jc w:val="right"/>
              <w:rPr>
                <w:rFonts w:asciiTheme="minorHAnsi" w:hAnsiTheme="minorHAnsi" w:cstheme="minorHAnsi"/>
                <w:b/>
                <w:i/>
                <w:sz w:val="16"/>
                <w:szCs w:val="16"/>
              </w:rPr>
            </w:pPr>
            <w:r w:rsidRPr="00B94BF1">
              <w:rPr>
                <w:rFonts w:asciiTheme="minorHAnsi" w:hAnsiTheme="minorHAnsi" w:cstheme="minorHAnsi"/>
                <w:b/>
                <w:i/>
                <w:sz w:val="16"/>
                <w:szCs w:val="16"/>
              </w:rPr>
              <w:t xml:space="preserve">TOTAL APARTADO </w:t>
            </w:r>
            <w:r>
              <w:rPr>
                <w:rFonts w:asciiTheme="minorHAnsi" w:hAnsiTheme="minorHAnsi" w:cstheme="minorHAnsi"/>
                <w:b/>
                <w:i/>
                <w:sz w:val="16"/>
                <w:szCs w:val="16"/>
              </w:rPr>
              <w:t xml:space="preserve">E (MÁXIMO 10 </w:t>
            </w:r>
            <w:r w:rsidRPr="00B94BF1">
              <w:rPr>
                <w:rFonts w:asciiTheme="minorHAnsi" w:hAnsiTheme="minorHAnsi" w:cstheme="minorHAnsi"/>
                <w:b/>
                <w:i/>
                <w:sz w:val="16"/>
                <w:szCs w:val="16"/>
              </w:rPr>
              <w:t xml:space="preserve"> PUNTOS)</w:t>
            </w:r>
          </w:p>
        </w:tc>
        <w:tc>
          <w:tcPr>
            <w:tcW w:w="1684" w:type="dxa"/>
            <w:shd w:val="clear" w:color="auto" w:fill="D9D9D9" w:themeFill="background1" w:themeFillShade="D9"/>
          </w:tcPr>
          <w:p w:rsidR="00F517C0" w:rsidRPr="00B94BF1" w:rsidRDefault="00F517C0" w:rsidP="00F517C0">
            <w:pPr>
              <w:autoSpaceDE w:val="0"/>
              <w:autoSpaceDN w:val="0"/>
              <w:adjustRightInd w:val="0"/>
              <w:ind w:left="142"/>
              <w:jc w:val="right"/>
              <w:rPr>
                <w:rFonts w:asciiTheme="minorHAnsi" w:hAnsiTheme="minorHAnsi" w:cstheme="minorHAnsi"/>
                <w:b/>
                <w:i/>
                <w:sz w:val="16"/>
                <w:szCs w:val="16"/>
              </w:rPr>
            </w:pPr>
          </w:p>
        </w:tc>
      </w:tr>
    </w:tbl>
    <w:p w:rsidR="00F517C0" w:rsidRDefault="00F517C0" w:rsidP="00E843DD">
      <w:pPr>
        <w:jc w:val="right"/>
      </w:pPr>
    </w:p>
    <w:p w:rsidR="00825568" w:rsidRDefault="00825568" w:rsidP="00E843DD">
      <w:pPr>
        <w:jc w:val="right"/>
      </w:pPr>
    </w:p>
    <w:tbl>
      <w:tblPr>
        <w:tblStyle w:val="Tablaconcuadrcula"/>
        <w:tblW w:w="9163" w:type="dxa"/>
        <w:tblLook w:val="04A0" w:firstRow="1" w:lastRow="0" w:firstColumn="1" w:lastColumn="0" w:noHBand="0" w:noVBand="1"/>
      </w:tblPr>
      <w:tblGrid>
        <w:gridCol w:w="7479"/>
        <w:gridCol w:w="1684"/>
      </w:tblGrid>
      <w:tr w:rsidR="00E862FA" w:rsidRPr="00E862FA" w:rsidTr="00E51D68">
        <w:trPr>
          <w:trHeight w:val="615"/>
        </w:trPr>
        <w:tc>
          <w:tcPr>
            <w:tcW w:w="7479" w:type="dxa"/>
            <w:shd w:val="clear" w:color="auto" w:fill="000000" w:themeFill="text1"/>
          </w:tcPr>
          <w:p w:rsidR="00DF3298" w:rsidRDefault="00E51D68" w:rsidP="0067455B">
            <w:pPr>
              <w:jc w:val="center"/>
              <w:rPr>
                <w:rFonts w:asciiTheme="minorHAnsi" w:hAnsiTheme="minorHAnsi" w:cstheme="minorHAnsi"/>
                <w:b/>
              </w:rPr>
            </w:pPr>
            <w:r>
              <w:rPr>
                <w:rFonts w:asciiTheme="minorHAnsi" w:hAnsiTheme="minorHAnsi" w:cstheme="minorHAnsi"/>
                <w:b/>
              </w:rPr>
              <w:t xml:space="preserve">PUNTUACIÓN </w:t>
            </w:r>
            <w:r w:rsidR="00DF3298">
              <w:rPr>
                <w:rFonts w:asciiTheme="minorHAnsi" w:hAnsiTheme="minorHAnsi" w:cstheme="minorHAnsi"/>
                <w:b/>
              </w:rPr>
              <w:t xml:space="preserve"> </w:t>
            </w:r>
          </w:p>
          <w:p w:rsidR="00825568" w:rsidRPr="00825568" w:rsidRDefault="00E862FA" w:rsidP="0067455B">
            <w:pPr>
              <w:jc w:val="center"/>
              <w:rPr>
                <w:rFonts w:asciiTheme="minorHAnsi" w:hAnsiTheme="minorHAnsi" w:cstheme="minorHAnsi"/>
                <w:b/>
                <w:i/>
              </w:rPr>
            </w:pPr>
            <w:r w:rsidRPr="00E51D68">
              <w:rPr>
                <w:rFonts w:asciiTheme="minorHAnsi" w:hAnsiTheme="minorHAnsi" w:cstheme="minorHAnsi"/>
                <w:b/>
                <w:i/>
              </w:rPr>
              <w:t>(SUMA DE LA PUNTUACIÓN OBTENIDA EN LAS TABLAS A, B, C, D, E)</w:t>
            </w:r>
          </w:p>
        </w:tc>
        <w:tc>
          <w:tcPr>
            <w:tcW w:w="1684" w:type="dxa"/>
            <w:shd w:val="clear" w:color="auto" w:fill="auto"/>
          </w:tcPr>
          <w:p w:rsidR="00E862FA" w:rsidRPr="00E862FA" w:rsidRDefault="00E862FA" w:rsidP="00E862FA">
            <w:pPr>
              <w:rPr>
                <w:rFonts w:asciiTheme="minorHAnsi" w:hAnsiTheme="minorHAnsi" w:cstheme="minorHAnsi"/>
                <w:b/>
              </w:rPr>
            </w:pPr>
          </w:p>
        </w:tc>
      </w:tr>
    </w:tbl>
    <w:p w:rsidR="00CE26F4" w:rsidRDefault="00CE26F4" w:rsidP="00E843DD">
      <w:pPr>
        <w:jc w:val="right"/>
      </w:pPr>
    </w:p>
    <w:p w:rsidR="00825568" w:rsidRDefault="00825568" w:rsidP="00E843DD">
      <w:pPr>
        <w:jc w:val="right"/>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80" w:firstRow="0" w:lastRow="0" w:firstColumn="1" w:lastColumn="0" w:noHBand="0" w:noVBand="1"/>
      </w:tblPr>
      <w:tblGrid>
        <w:gridCol w:w="9180"/>
      </w:tblGrid>
      <w:tr w:rsidR="00CE26F4" w:rsidRPr="003C0B9B" w:rsidTr="00CE26F4">
        <w:trPr>
          <w:trHeight w:val="363"/>
        </w:trPr>
        <w:tc>
          <w:tcPr>
            <w:tcW w:w="9180" w:type="dxa"/>
            <w:shd w:val="clear" w:color="auto" w:fill="FFFF00"/>
            <w:tcMar>
              <w:top w:w="28" w:type="dxa"/>
              <w:left w:w="108" w:type="dxa"/>
              <w:bottom w:w="28" w:type="dxa"/>
              <w:right w:w="108" w:type="dxa"/>
            </w:tcMar>
            <w:vAlign w:val="center"/>
          </w:tcPr>
          <w:p w:rsidR="00CE26F4" w:rsidRDefault="00CE26F4" w:rsidP="00CE26F4">
            <w:pPr>
              <w:suppressAutoHyphens/>
              <w:spacing w:after="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3. DECLARACIÓN DE RESPONSABILIDAD Y  FIRMA.</w:t>
            </w:r>
          </w:p>
        </w:tc>
      </w:tr>
      <w:tr w:rsidR="00E51D68" w:rsidRPr="003C0B9B" w:rsidTr="00CE26F4">
        <w:trPr>
          <w:trHeight w:val="392"/>
        </w:trPr>
        <w:tc>
          <w:tcPr>
            <w:tcW w:w="9180" w:type="dxa"/>
            <w:shd w:val="clear" w:color="auto" w:fill="auto"/>
            <w:tcMar>
              <w:top w:w="28" w:type="dxa"/>
              <w:left w:w="108" w:type="dxa"/>
              <w:bottom w:w="28" w:type="dxa"/>
              <w:right w:w="108" w:type="dxa"/>
            </w:tcMar>
            <w:vAlign w:val="center"/>
          </w:tcPr>
          <w:p w:rsidR="00E51D68" w:rsidRPr="00E51D68" w:rsidRDefault="00E51D68" w:rsidP="00E51D68">
            <w:pPr>
              <w:pStyle w:val="Sinespaciado"/>
              <w:rPr>
                <w:rFonts w:asciiTheme="minorHAnsi" w:hAnsiTheme="minorHAnsi" w:cstheme="minorHAnsi"/>
                <w:b/>
                <w:sz w:val="20"/>
                <w:szCs w:val="20"/>
                <w:lang w:eastAsia="es-ES"/>
              </w:rPr>
            </w:pPr>
            <w:r>
              <w:rPr>
                <w:rFonts w:asciiTheme="minorHAnsi" w:hAnsiTheme="minorHAnsi" w:cstheme="minorHAnsi"/>
                <w:sz w:val="20"/>
                <w:szCs w:val="20"/>
                <w:lang w:eastAsia="es-ES"/>
              </w:rPr>
              <w:t>La persona abajo firmante DECLARA bajo su responsabilidad</w:t>
            </w:r>
          </w:p>
          <w:p w:rsidR="00E51D68" w:rsidRPr="00E51D68" w:rsidRDefault="00E51D68" w:rsidP="00CE26F4">
            <w:pPr>
              <w:pStyle w:val="Sinespaciado"/>
              <w:numPr>
                <w:ilvl w:val="0"/>
                <w:numId w:val="19"/>
              </w:numPr>
              <w:ind w:left="284" w:hanging="142"/>
              <w:rPr>
                <w:rFonts w:asciiTheme="minorHAnsi" w:hAnsiTheme="minorHAnsi" w:cstheme="minorHAnsi"/>
                <w:sz w:val="20"/>
                <w:szCs w:val="20"/>
                <w:lang w:eastAsia="es-ES"/>
              </w:rPr>
            </w:pPr>
            <w:r>
              <w:rPr>
                <w:rFonts w:asciiTheme="minorHAnsi" w:hAnsiTheme="minorHAnsi" w:cstheme="minorHAnsi"/>
                <w:sz w:val="20"/>
                <w:szCs w:val="20"/>
                <w:lang w:eastAsia="es-ES"/>
              </w:rPr>
              <w:t xml:space="preserve">Que son ciertos los datos consignados en este impreso de autobaremación </w:t>
            </w:r>
            <w:r w:rsidRPr="003C0B9B">
              <w:rPr>
                <w:rFonts w:asciiTheme="minorHAnsi" w:hAnsiTheme="minorHAnsi" w:cstheme="minorHAnsi"/>
                <w:sz w:val="20"/>
                <w:szCs w:val="20"/>
                <w:lang w:eastAsia="es-ES"/>
              </w:rPr>
              <w:t>y que las copias aportadas como documentación son fiel reflejo de los originales que obran en mi poder, comprometiéndome a aportar la documentación en original ante el Ayuntamiento de Alhama de Murcia cuando me sea requerida.</w:t>
            </w:r>
          </w:p>
          <w:p w:rsidR="00E51D68" w:rsidRPr="003C0B9B" w:rsidRDefault="00E51D68" w:rsidP="00CE26F4">
            <w:pPr>
              <w:pStyle w:val="Sinespaciado"/>
              <w:numPr>
                <w:ilvl w:val="0"/>
                <w:numId w:val="19"/>
              </w:numPr>
              <w:ind w:left="284" w:hanging="142"/>
              <w:rPr>
                <w:rFonts w:asciiTheme="minorHAnsi" w:hAnsiTheme="minorHAnsi" w:cstheme="minorHAnsi"/>
                <w:sz w:val="20"/>
                <w:szCs w:val="20"/>
                <w:lang w:eastAsia="es-ES"/>
              </w:rPr>
            </w:pPr>
            <w:r>
              <w:rPr>
                <w:rFonts w:asciiTheme="minorHAnsi" w:hAnsiTheme="minorHAnsi" w:cstheme="minorHAnsi"/>
                <w:sz w:val="20"/>
                <w:szCs w:val="20"/>
                <w:lang w:eastAsia="es-ES"/>
              </w:rPr>
              <w:t xml:space="preserve">Que los méritos alegados se encuentran acreditados con la documentación adjunta, conforme a lo requerido en las bases de la convocatoria y que su puntuación de </w:t>
            </w:r>
            <w:proofErr w:type="spellStart"/>
            <w:r>
              <w:rPr>
                <w:rFonts w:asciiTheme="minorHAnsi" w:hAnsiTheme="minorHAnsi" w:cstheme="minorHAnsi"/>
                <w:sz w:val="20"/>
                <w:szCs w:val="20"/>
                <w:lang w:eastAsia="es-ES"/>
              </w:rPr>
              <w:t>autobaremo</w:t>
            </w:r>
            <w:proofErr w:type="spellEnd"/>
            <w:r>
              <w:rPr>
                <w:rFonts w:asciiTheme="minorHAnsi" w:hAnsiTheme="minorHAnsi" w:cstheme="minorHAnsi"/>
                <w:sz w:val="20"/>
                <w:szCs w:val="20"/>
                <w:lang w:eastAsia="es-ES"/>
              </w:rPr>
              <w:t xml:space="preserve"> es la que figura en la casilla “PUNTUACIÓN TOTAL” de este impreso.</w:t>
            </w:r>
          </w:p>
          <w:p w:rsidR="00CE26F4" w:rsidRDefault="00CE26F4" w:rsidP="00E51D68">
            <w:pPr>
              <w:pStyle w:val="Sinespaciado"/>
              <w:rPr>
                <w:rFonts w:asciiTheme="minorHAnsi" w:eastAsia="Times New Roman" w:hAnsiTheme="minorHAnsi" w:cstheme="minorHAnsi"/>
                <w:b/>
                <w:sz w:val="20"/>
                <w:szCs w:val="20"/>
                <w:lang w:eastAsia="es-ES"/>
              </w:rPr>
            </w:pPr>
          </w:p>
          <w:p w:rsidR="00E51D68" w:rsidRPr="003C0B9B" w:rsidRDefault="00E51D68" w:rsidP="00E51D68">
            <w:pPr>
              <w:pStyle w:val="Sinespaciado"/>
              <w:rPr>
                <w:rFonts w:asciiTheme="minorHAnsi" w:eastAsia="Times New Roman" w:hAnsiTheme="minorHAnsi" w:cstheme="minorHAnsi"/>
                <w:sz w:val="20"/>
                <w:szCs w:val="20"/>
                <w:lang w:eastAsia="es-ES"/>
              </w:rPr>
            </w:pPr>
            <w:r>
              <w:rPr>
                <w:rFonts w:asciiTheme="minorHAnsi" w:eastAsia="Times New Roman" w:hAnsiTheme="minorHAnsi" w:cstheme="minorHAnsi"/>
                <w:b/>
                <w:sz w:val="20"/>
                <w:szCs w:val="20"/>
                <w:lang w:eastAsia="es-ES"/>
              </w:rPr>
              <w:t xml:space="preserve">LUGAR, </w:t>
            </w:r>
            <w:r w:rsidRPr="00E51D68">
              <w:rPr>
                <w:rFonts w:asciiTheme="minorHAnsi" w:eastAsia="Times New Roman" w:hAnsiTheme="minorHAnsi" w:cstheme="minorHAnsi"/>
                <w:b/>
                <w:sz w:val="20"/>
                <w:szCs w:val="20"/>
                <w:lang w:eastAsia="es-ES"/>
              </w:rPr>
              <w:t>FECHA Y FIRMA</w:t>
            </w:r>
            <w:r>
              <w:rPr>
                <w:rFonts w:asciiTheme="minorHAnsi" w:eastAsia="Times New Roman" w:hAnsiTheme="minorHAnsi" w:cstheme="minorHAnsi"/>
                <w:sz w:val="20"/>
                <w:szCs w:val="20"/>
                <w:lang w:eastAsia="es-ES"/>
              </w:rPr>
              <w:t xml:space="preserve">: </w:t>
            </w:r>
            <w:r w:rsidRPr="003C0B9B">
              <w:rPr>
                <w:rFonts w:asciiTheme="minorHAnsi" w:eastAsia="Times New Roman" w:hAnsiTheme="minorHAnsi" w:cstheme="minorHAnsi"/>
                <w:sz w:val="20"/>
                <w:szCs w:val="20"/>
                <w:lang w:eastAsia="es-ES"/>
              </w:rPr>
              <w:t>En _________________</w:t>
            </w:r>
            <w:r>
              <w:rPr>
                <w:rFonts w:asciiTheme="minorHAnsi" w:eastAsia="Times New Roman" w:hAnsiTheme="minorHAnsi" w:cstheme="minorHAnsi"/>
                <w:sz w:val="20"/>
                <w:szCs w:val="20"/>
                <w:lang w:eastAsia="es-ES"/>
              </w:rPr>
              <w:t>__</w:t>
            </w:r>
            <w:r w:rsidRPr="003C0B9B">
              <w:rPr>
                <w:rFonts w:asciiTheme="minorHAnsi" w:eastAsia="Times New Roman" w:hAnsiTheme="minorHAnsi" w:cstheme="minorHAnsi"/>
                <w:sz w:val="20"/>
                <w:szCs w:val="20"/>
                <w:lang w:eastAsia="es-ES"/>
              </w:rPr>
              <w:t>, a_</w:t>
            </w:r>
            <w:r>
              <w:rPr>
                <w:rFonts w:asciiTheme="minorHAnsi" w:eastAsia="Times New Roman" w:hAnsiTheme="minorHAnsi" w:cstheme="minorHAnsi"/>
                <w:sz w:val="20"/>
                <w:szCs w:val="20"/>
                <w:lang w:eastAsia="es-ES"/>
              </w:rPr>
              <w:t>__</w:t>
            </w:r>
            <w:r w:rsidRPr="003C0B9B">
              <w:rPr>
                <w:rFonts w:asciiTheme="minorHAnsi" w:eastAsia="Times New Roman" w:hAnsiTheme="minorHAnsi" w:cstheme="minorHAnsi"/>
                <w:sz w:val="20"/>
                <w:szCs w:val="20"/>
                <w:lang w:eastAsia="es-ES"/>
              </w:rPr>
              <w:t xml:space="preserve">______ de _____________ </w:t>
            </w:r>
            <w:proofErr w:type="spellStart"/>
            <w:r w:rsidRPr="003C0B9B">
              <w:rPr>
                <w:rFonts w:asciiTheme="minorHAnsi" w:eastAsia="Times New Roman" w:hAnsiTheme="minorHAnsi" w:cstheme="minorHAnsi"/>
                <w:sz w:val="20"/>
                <w:szCs w:val="20"/>
                <w:lang w:eastAsia="es-ES"/>
              </w:rPr>
              <w:t>de</w:t>
            </w:r>
            <w:proofErr w:type="spellEnd"/>
            <w:r w:rsidRPr="003C0B9B">
              <w:rPr>
                <w:rFonts w:asciiTheme="minorHAnsi" w:eastAsia="Times New Roman" w:hAnsiTheme="minorHAnsi" w:cstheme="minorHAnsi"/>
                <w:sz w:val="20"/>
                <w:szCs w:val="20"/>
                <w:lang w:eastAsia="es-ES"/>
              </w:rPr>
              <w:t xml:space="preserve"> 2024</w:t>
            </w:r>
          </w:p>
          <w:p w:rsidR="00CE26F4" w:rsidRDefault="00CE26F4" w:rsidP="00E51D68">
            <w:pPr>
              <w:pStyle w:val="Sinespaciado"/>
              <w:rPr>
                <w:rFonts w:asciiTheme="minorHAnsi" w:eastAsia="Times New Roman" w:hAnsiTheme="minorHAnsi" w:cstheme="minorHAnsi"/>
                <w:b/>
                <w:sz w:val="20"/>
                <w:szCs w:val="20"/>
                <w:lang w:eastAsia="es-ES"/>
              </w:rPr>
            </w:pPr>
          </w:p>
          <w:p w:rsidR="007C7E62" w:rsidRDefault="00E51D68" w:rsidP="00E51D68">
            <w:pPr>
              <w:pStyle w:val="Sinespaciado"/>
              <w:rPr>
                <w:rFonts w:asciiTheme="minorHAnsi" w:eastAsia="Times New Roman" w:hAnsiTheme="minorHAnsi" w:cstheme="minorHAnsi"/>
                <w:sz w:val="20"/>
                <w:szCs w:val="20"/>
                <w:lang w:eastAsia="es-ES"/>
              </w:rPr>
            </w:pPr>
            <w:r w:rsidRPr="00E51D68">
              <w:rPr>
                <w:rFonts w:asciiTheme="minorHAnsi" w:eastAsia="Times New Roman" w:hAnsiTheme="minorHAnsi" w:cstheme="minorHAnsi"/>
                <w:b/>
                <w:sz w:val="20"/>
                <w:szCs w:val="20"/>
                <w:lang w:eastAsia="es-ES"/>
              </w:rPr>
              <w:t>FDO</w:t>
            </w:r>
            <w:r>
              <w:rPr>
                <w:rFonts w:asciiTheme="minorHAnsi" w:eastAsia="Times New Roman" w:hAnsiTheme="minorHAnsi" w:cstheme="minorHAnsi"/>
                <w:sz w:val="20"/>
                <w:szCs w:val="20"/>
                <w:lang w:eastAsia="es-ES"/>
              </w:rPr>
              <w:t xml:space="preserve">. </w:t>
            </w:r>
            <w:r w:rsidRPr="003C0B9B">
              <w:rPr>
                <w:rFonts w:asciiTheme="minorHAnsi" w:eastAsia="Times New Roman" w:hAnsiTheme="minorHAnsi" w:cstheme="minorHAnsi"/>
                <w:sz w:val="20"/>
                <w:szCs w:val="20"/>
                <w:lang w:eastAsia="es-ES"/>
              </w:rPr>
              <w:t>El/La solicitante o su representante legal</w:t>
            </w:r>
          </w:p>
          <w:p w:rsidR="00CE26F4" w:rsidRDefault="00CE26F4" w:rsidP="00E51D68">
            <w:pPr>
              <w:pStyle w:val="Sinespaciado"/>
              <w:rPr>
                <w:rFonts w:asciiTheme="minorHAnsi" w:eastAsia="Times New Roman" w:hAnsiTheme="minorHAnsi" w:cstheme="minorHAnsi"/>
                <w:sz w:val="20"/>
                <w:szCs w:val="20"/>
                <w:lang w:eastAsia="es-ES"/>
              </w:rPr>
            </w:pPr>
          </w:p>
          <w:p w:rsidR="00DF3298" w:rsidRDefault="00DF3298" w:rsidP="00E51D68">
            <w:pPr>
              <w:pStyle w:val="Sinespaciado"/>
              <w:rPr>
                <w:rFonts w:asciiTheme="minorHAnsi" w:eastAsia="Times New Roman" w:hAnsiTheme="minorHAnsi" w:cstheme="minorHAnsi"/>
                <w:sz w:val="20"/>
                <w:szCs w:val="20"/>
                <w:lang w:eastAsia="es-ES"/>
              </w:rPr>
            </w:pPr>
          </w:p>
          <w:p w:rsidR="007C7E62" w:rsidRPr="00CE26F4" w:rsidRDefault="00E51D68" w:rsidP="007C7E62">
            <w:pPr>
              <w:pStyle w:val="Sinespaciado"/>
              <w:jc w:val="center"/>
              <w:rPr>
                <w:rFonts w:asciiTheme="minorHAnsi" w:eastAsia="Times New Roman" w:hAnsiTheme="minorHAnsi" w:cstheme="minorHAnsi"/>
                <w:b/>
                <w:sz w:val="20"/>
                <w:szCs w:val="20"/>
                <w:lang w:eastAsia="es-ES"/>
              </w:rPr>
            </w:pPr>
            <w:r w:rsidRPr="003C0B9B">
              <w:rPr>
                <w:rFonts w:asciiTheme="minorHAnsi" w:eastAsia="Times New Roman" w:hAnsiTheme="minorHAnsi" w:cstheme="minorHAnsi"/>
                <w:b/>
                <w:sz w:val="20"/>
                <w:szCs w:val="20"/>
                <w:lang w:eastAsia="es-ES"/>
              </w:rPr>
              <w:t>Fdo. __________________________________________</w:t>
            </w:r>
          </w:p>
        </w:tc>
      </w:tr>
    </w:tbl>
    <w:p w:rsidR="00CE26F4" w:rsidRDefault="00CE26F4" w:rsidP="00E843DD">
      <w:pPr>
        <w:jc w:val="right"/>
      </w:pPr>
    </w:p>
    <w:sectPr w:rsidR="00CE26F4" w:rsidSect="00B94BF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5B" w:rsidRDefault="0067455B" w:rsidP="00CE26F4">
      <w:pPr>
        <w:spacing w:after="0" w:line="240" w:lineRule="auto"/>
      </w:pPr>
      <w:r>
        <w:separator/>
      </w:r>
    </w:p>
  </w:endnote>
  <w:endnote w:type="continuationSeparator" w:id="0">
    <w:p w:rsidR="0067455B" w:rsidRDefault="0067455B" w:rsidP="00CE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5B" w:rsidRDefault="0067455B" w:rsidP="00CE26F4">
      <w:pPr>
        <w:spacing w:after="0" w:line="240" w:lineRule="auto"/>
      </w:pPr>
      <w:r>
        <w:separator/>
      </w:r>
    </w:p>
  </w:footnote>
  <w:footnote w:type="continuationSeparator" w:id="0">
    <w:p w:rsidR="0067455B" w:rsidRDefault="0067455B" w:rsidP="00CE2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4C9"/>
    <w:multiLevelType w:val="hybridMultilevel"/>
    <w:tmpl w:val="398C37DC"/>
    <w:lvl w:ilvl="0" w:tplc="81B459E6">
      <w:start w:val="1"/>
      <w:numFmt w:val="ordinal"/>
      <w:lvlText w:val="%1)"/>
      <w:lvlJc w:val="left"/>
      <w:pPr>
        <w:ind w:left="1440" w:hanging="360"/>
      </w:pPr>
      <w:rPr>
        <w:rFonts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3F21476"/>
    <w:multiLevelType w:val="hybridMultilevel"/>
    <w:tmpl w:val="59021D7C"/>
    <w:lvl w:ilvl="0" w:tplc="F2EE19A6">
      <w:start w:val="1"/>
      <w:numFmt w:val="ordinal"/>
      <w:lvlText w:val="%1)"/>
      <w:lvlJc w:val="left"/>
      <w:pPr>
        <w:ind w:left="1440" w:hanging="360"/>
      </w:pPr>
      <w:rPr>
        <w:rFonts w:hint="default"/>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567335"/>
    <w:multiLevelType w:val="hybridMultilevel"/>
    <w:tmpl w:val="5ACA7EB2"/>
    <w:lvl w:ilvl="0" w:tplc="F4E81592">
      <w:start w:val="1"/>
      <w:numFmt w:val="ordinal"/>
      <w:lvlText w:val="%1)"/>
      <w:lvlJc w:val="left"/>
      <w:pPr>
        <w:ind w:left="1440" w:hanging="360"/>
      </w:pPr>
      <w:rPr>
        <w:rFonts w:hint="default"/>
        <w:b/>
        <w:color w:val="auto"/>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9C00388"/>
    <w:multiLevelType w:val="hybridMultilevel"/>
    <w:tmpl w:val="D87A575E"/>
    <w:lvl w:ilvl="0" w:tplc="151AE91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333105"/>
    <w:multiLevelType w:val="hybridMultilevel"/>
    <w:tmpl w:val="5ACA7EB2"/>
    <w:lvl w:ilvl="0" w:tplc="F4E81592">
      <w:start w:val="1"/>
      <w:numFmt w:val="ordinal"/>
      <w:lvlText w:val="%1)"/>
      <w:lvlJc w:val="left"/>
      <w:pPr>
        <w:ind w:left="1440" w:hanging="360"/>
      </w:pPr>
      <w:rPr>
        <w:rFonts w:hint="default"/>
        <w:b/>
        <w:color w:val="auto"/>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B9268E4"/>
    <w:multiLevelType w:val="hybridMultilevel"/>
    <w:tmpl w:val="398C37DC"/>
    <w:lvl w:ilvl="0" w:tplc="81B459E6">
      <w:start w:val="1"/>
      <w:numFmt w:val="ordinal"/>
      <w:lvlText w:val="%1)"/>
      <w:lvlJc w:val="left"/>
      <w:pPr>
        <w:ind w:left="1440" w:hanging="360"/>
      </w:pPr>
      <w:rPr>
        <w:rFonts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F2F6A73"/>
    <w:multiLevelType w:val="hybridMultilevel"/>
    <w:tmpl w:val="D4BCE170"/>
    <w:lvl w:ilvl="0" w:tplc="A180541A">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800C9C"/>
    <w:multiLevelType w:val="hybridMultilevel"/>
    <w:tmpl w:val="5C4E7996"/>
    <w:lvl w:ilvl="0" w:tplc="16AAF92A">
      <w:start w:val="1"/>
      <w:numFmt w:val="ordinal"/>
      <w:lvlText w:val="%1)"/>
      <w:lvlJc w:val="left"/>
      <w:pPr>
        <w:ind w:left="1440" w:hanging="360"/>
      </w:pPr>
      <w:rPr>
        <w:rFonts w:hint="default"/>
        <w:b/>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B420C40"/>
    <w:multiLevelType w:val="hybridMultilevel"/>
    <w:tmpl w:val="70AACADE"/>
    <w:lvl w:ilvl="0" w:tplc="50A8D6AC">
      <w:start w:val="1"/>
      <w:numFmt w:val="ordinal"/>
      <w:lvlText w:val="%1)"/>
      <w:lvlJc w:val="left"/>
      <w:pPr>
        <w:ind w:left="1440" w:hanging="360"/>
      </w:pPr>
      <w:rPr>
        <w:rFonts w:hint="default"/>
        <w:sz w:val="16"/>
        <w:szCs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DE416A0"/>
    <w:multiLevelType w:val="hybridMultilevel"/>
    <w:tmpl w:val="5ACA7EB2"/>
    <w:lvl w:ilvl="0" w:tplc="F4E81592">
      <w:start w:val="1"/>
      <w:numFmt w:val="ordinal"/>
      <w:lvlText w:val="%1)"/>
      <w:lvlJc w:val="left"/>
      <w:pPr>
        <w:ind w:left="1440" w:hanging="360"/>
      </w:pPr>
      <w:rPr>
        <w:rFonts w:hint="default"/>
        <w:b/>
        <w:color w:val="auto"/>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2520B91"/>
    <w:multiLevelType w:val="hybridMultilevel"/>
    <w:tmpl w:val="5C4E7996"/>
    <w:lvl w:ilvl="0" w:tplc="16AAF92A">
      <w:start w:val="1"/>
      <w:numFmt w:val="ordinal"/>
      <w:lvlText w:val="%1)"/>
      <w:lvlJc w:val="left"/>
      <w:pPr>
        <w:ind w:left="1440" w:hanging="360"/>
      </w:pPr>
      <w:rPr>
        <w:rFonts w:hint="default"/>
        <w:b/>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46F977ED"/>
    <w:multiLevelType w:val="hybridMultilevel"/>
    <w:tmpl w:val="A134BAFE"/>
    <w:lvl w:ilvl="0" w:tplc="235018A0">
      <w:start w:val="1"/>
      <w:numFmt w:val="ordinal"/>
      <w:lvlText w:val="%1)"/>
      <w:lvlJc w:val="left"/>
      <w:pPr>
        <w:ind w:left="2160" w:hanging="360"/>
      </w:pPr>
      <w:rPr>
        <w:rFonts w:hint="default"/>
        <w:b w:val="0"/>
        <w:i/>
        <w:color w:val="auto"/>
        <w:sz w:val="16"/>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nsid w:val="51655D5B"/>
    <w:multiLevelType w:val="hybridMultilevel"/>
    <w:tmpl w:val="D87A575E"/>
    <w:lvl w:ilvl="0" w:tplc="151AE91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A36637"/>
    <w:multiLevelType w:val="hybridMultilevel"/>
    <w:tmpl w:val="A134BAFE"/>
    <w:lvl w:ilvl="0" w:tplc="235018A0">
      <w:start w:val="1"/>
      <w:numFmt w:val="ordinal"/>
      <w:lvlText w:val="%1)"/>
      <w:lvlJc w:val="left"/>
      <w:pPr>
        <w:ind w:left="2160" w:hanging="360"/>
      </w:pPr>
      <w:rPr>
        <w:rFonts w:hint="default"/>
        <w:b w:val="0"/>
        <w:i/>
        <w:color w:val="auto"/>
        <w:sz w:val="16"/>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nsid w:val="5F2E2F26"/>
    <w:multiLevelType w:val="hybridMultilevel"/>
    <w:tmpl w:val="5C4E7996"/>
    <w:lvl w:ilvl="0" w:tplc="16AAF92A">
      <w:start w:val="1"/>
      <w:numFmt w:val="ordinal"/>
      <w:lvlText w:val="%1)"/>
      <w:lvlJc w:val="left"/>
      <w:pPr>
        <w:ind w:left="1440" w:hanging="360"/>
      </w:pPr>
      <w:rPr>
        <w:rFonts w:hint="default"/>
        <w:b/>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6A7C5871"/>
    <w:multiLevelType w:val="hybridMultilevel"/>
    <w:tmpl w:val="A134BAFE"/>
    <w:lvl w:ilvl="0" w:tplc="235018A0">
      <w:start w:val="1"/>
      <w:numFmt w:val="ordinal"/>
      <w:lvlText w:val="%1)"/>
      <w:lvlJc w:val="left"/>
      <w:pPr>
        <w:ind w:left="2160" w:hanging="360"/>
      </w:pPr>
      <w:rPr>
        <w:rFonts w:hint="default"/>
        <w:b w:val="0"/>
        <w:i/>
        <w:color w:val="auto"/>
        <w:sz w:val="16"/>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nsid w:val="6CBF1E70"/>
    <w:multiLevelType w:val="hybridMultilevel"/>
    <w:tmpl w:val="E93E905E"/>
    <w:lvl w:ilvl="0" w:tplc="D2C45B06">
      <w:start w:val="1"/>
      <w:numFmt w:val="ordinal"/>
      <w:lvlText w:val="%1)"/>
      <w:lvlJc w:val="left"/>
      <w:pPr>
        <w:ind w:left="1440" w:hanging="360"/>
      </w:pPr>
      <w:rPr>
        <w:rFonts w:hint="default"/>
        <w:b w:val="0"/>
        <w:color w:val="auto"/>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8C871E3"/>
    <w:multiLevelType w:val="hybridMultilevel"/>
    <w:tmpl w:val="5C4E7996"/>
    <w:lvl w:ilvl="0" w:tplc="16AAF92A">
      <w:start w:val="1"/>
      <w:numFmt w:val="ordinal"/>
      <w:lvlText w:val="%1)"/>
      <w:lvlJc w:val="left"/>
      <w:pPr>
        <w:ind w:left="1440" w:hanging="360"/>
      </w:pPr>
      <w:rPr>
        <w:rFonts w:hint="default"/>
        <w:b/>
        <w:sz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7E5429BF"/>
    <w:multiLevelType w:val="hybridMultilevel"/>
    <w:tmpl w:val="59021D7C"/>
    <w:lvl w:ilvl="0" w:tplc="F2EE19A6">
      <w:start w:val="1"/>
      <w:numFmt w:val="ordinal"/>
      <w:lvlText w:val="%1)"/>
      <w:lvlJc w:val="left"/>
      <w:pPr>
        <w:ind w:left="1440" w:hanging="360"/>
      </w:pPr>
      <w:rPr>
        <w:rFonts w:hint="default"/>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0"/>
  </w:num>
  <w:num w:numId="4">
    <w:abstractNumId w:val="7"/>
  </w:num>
  <w:num w:numId="5">
    <w:abstractNumId w:val="1"/>
  </w:num>
  <w:num w:numId="6">
    <w:abstractNumId w:val="14"/>
  </w:num>
  <w:num w:numId="7">
    <w:abstractNumId w:val="16"/>
  </w:num>
  <w:num w:numId="8">
    <w:abstractNumId w:val="17"/>
  </w:num>
  <w:num w:numId="9">
    <w:abstractNumId w:val="4"/>
  </w:num>
  <w:num w:numId="10">
    <w:abstractNumId w:val="9"/>
  </w:num>
  <w:num w:numId="11">
    <w:abstractNumId w:val="8"/>
  </w:num>
  <w:num w:numId="12">
    <w:abstractNumId w:val="13"/>
  </w:num>
  <w:num w:numId="13">
    <w:abstractNumId w:val="18"/>
  </w:num>
  <w:num w:numId="14">
    <w:abstractNumId w:val="15"/>
  </w:num>
  <w:num w:numId="15">
    <w:abstractNumId w:val="11"/>
  </w:num>
  <w:num w:numId="16">
    <w:abstractNumId w:val="2"/>
  </w:num>
  <w:num w:numId="17">
    <w:abstractNumId w:val="5"/>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13"/>
    <w:rsid w:val="0007746B"/>
    <w:rsid w:val="00156007"/>
    <w:rsid w:val="001E7F16"/>
    <w:rsid w:val="003E58A4"/>
    <w:rsid w:val="00540F6A"/>
    <w:rsid w:val="005477A6"/>
    <w:rsid w:val="00571309"/>
    <w:rsid w:val="00582881"/>
    <w:rsid w:val="005B5175"/>
    <w:rsid w:val="00606367"/>
    <w:rsid w:val="0067455B"/>
    <w:rsid w:val="006C2DCF"/>
    <w:rsid w:val="00701E5C"/>
    <w:rsid w:val="007C5055"/>
    <w:rsid w:val="007C7E62"/>
    <w:rsid w:val="00825568"/>
    <w:rsid w:val="008D5B29"/>
    <w:rsid w:val="0093013F"/>
    <w:rsid w:val="009A0E13"/>
    <w:rsid w:val="009C47E9"/>
    <w:rsid w:val="00A02204"/>
    <w:rsid w:val="00A41CA4"/>
    <w:rsid w:val="00B73A45"/>
    <w:rsid w:val="00B94BF1"/>
    <w:rsid w:val="00BA47ED"/>
    <w:rsid w:val="00BD6FAF"/>
    <w:rsid w:val="00C15551"/>
    <w:rsid w:val="00CE26F4"/>
    <w:rsid w:val="00DF3298"/>
    <w:rsid w:val="00E51D68"/>
    <w:rsid w:val="00E843DD"/>
    <w:rsid w:val="00E862FA"/>
    <w:rsid w:val="00EA1048"/>
    <w:rsid w:val="00F517C0"/>
    <w:rsid w:val="00FE4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F4"/>
    <w:rPr>
      <w:rFonts w:ascii="Arial" w:hAnsi="Arial"/>
    </w:rPr>
  </w:style>
  <w:style w:type="paragraph" w:styleId="Ttulo1">
    <w:name w:val="heading 1"/>
    <w:basedOn w:val="Normal"/>
    <w:next w:val="Normal"/>
    <w:link w:val="Ttulo1Car"/>
    <w:autoRedefine/>
    <w:qFormat/>
    <w:rsid w:val="005B5175"/>
    <w:pPr>
      <w:keepNext/>
      <w:spacing w:after="0" w:line="360" w:lineRule="auto"/>
      <w:jc w:val="center"/>
      <w:outlineLvl w:val="0"/>
    </w:pPr>
    <w:rPr>
      <w:rFonts w:eastAsia="Times New Roman" w:cs="Times New Roman"/>
      <w:b/>
      <w:szCs w:val="20"/>
      <w:lang w:val="es-ES_tradnl" w:eastAsia="es-ES"/>
    </w:rPr>
  </w:style>
  <w:style w:type="paragraph" w:styleId="Ttulo2">
    <w:name w:val="heading 2"/>
    <w:basedOn w:val="Normal"/>
    <w:next w:val="Normal"/>
    <w:link w:val="Ttulo2Car"/>
    <w:uiPriority w:val="9"/>
    <w:unhideWhenUsed/>
    <w:qFormat/>
    <w:rsid w:val="005B5175"/>
    <w:pPr>
      <w:keepNext/>
      <w:keepLines/>
      <w:spacing w:before="200" w:after="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B5175"/>
    <w:pPr>
      <w:keepNext/>
      <w:keepLines/>
      <w:spacing w:before="200" w:after="0"/>
      <w:outlineLvl w:val="2"/>
    </w:pPr>
    <w:rPr>
      <w:rFonts w:ascii="Calibri Light" w:eastAsiaTheme="majorEastAsia" w:hAnsi="Calibri Light" w:cstheme="majorBidi"/>
      <w:b/>
      <w:bCs/>
      <w:color w:val="4F81BD" w:themeColor="accent1"/>
    </w:rPr>
  </w:style>
  <w:style w:type="paragraph" w:styleId="Ttulo4">
    <w:name w:val="heading 4"/>
    <w:basedOn w:val="Normal"/>
    <w:next w:val="Normal"/>
    <w:link w:val="Ttulo4Car"/>
    <w:uiPriority w:val="9"/>
    <w:unhideWhenUsed/>
    <w:qFormat/>
    <w:rsid w:val="005B5175"/>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unhideWhenUsed/>
    <w:qFormat/>
    <w:rsid w:val="005B5175"/>
    <w:pPr>
      <w:keepNext/>
      <w:keepLines/>
      <w:spacing w:before="200" w:after="0"/>
      <w:outlineLvl w:val="4"/>
    </w:pPr>
    <w:rPr>
      <w:rFonts w:asciiTheme="minorHAnsi" w:eastAsiaTheme="majorEastAsia" w:hAnsiTheme="min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5175"/>
    <w:rPr>
      <w:rFonts w:ascii="Calibri" w:eastAsia="Times New Roman" w:hAnsi="Calibri" w:cs="Times New Roman"/>
      <w:b/>
      <w:sz w:val="24"/>
      <w:szCs w:val="20"/>
      <w:lang w:val="es-ES_tradnl" w:eastAsia="es-ES"/>
    </w:rPr>
  </w:style>
  <w:style w:type="character" w:customStyle="1" w:styleId="Ttulo2Car">
    <w:name w:val="Título 2 Car"/>
    <w:basedOn w:val="Fuentedeprrafopredeter"/>
    <w:link w:val="Ttulo2"/>
    <w:uiPriority w:val="9"/>
    <w:rsid w:val="005B51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5B5175"/>
    <w:rPr>
      <w:rFonts w:ascii="Calibri Light" w:eastAsiaTheme="majorEastAsia" w:hAnsi="Calibri Light" w:cstheme="majorBidi"/>
      <w:b/>
      <w:bCs/>
      <w:color w:val="4F81BD" w:themeColor="accent1"/>
      <w:sz w:val="24"/>
    </w:rPr>
  </w:style>
  <w:style w:type="character" w:customStyle="1" w:styleId="Ttulo4Car">
    <w:name w:val="Título 4 Car"/>
    <w:basedOn w:val="Fuentedeprrafopredeter"/>
    <w:link w:val="Ttulo4"/>
    <w:uiPriority w:val="9"/>
    <w:rsid w:val="005B5175"/>
    <w:rPr>
      <w:rFonts w:ascii="Calibri" w:eastAsiaTheme="majorEastAsia" w:hAnsi="Calibri" w:cstheme="majorBidi"/>
      <w:b/>
      <w:bCs/>
      <w:i/>
      <w:iCs/>
      <w:color w:val="4F81BD" w:themeColor="accent1"/>
    </w:rPr>
  </w:style>
  <w:style w:type="character" w:customStyle="1" w:styleId="Ttulo5Car">
    <w:name w:val="Título 5 Car"/>
    <w:basedOn w:val="Fuentedeprrafopredeter"/>
    <w:link w:val="Ttulo5"/>
    <w:uiPriority w:val="9"/>
    <w:rsid w:val="005B5175"/>
    <w:rPr>
      <w:rFonts w:eastAsiaTheme="majorEastAsia" w:cstheme="majorBidi"/>
      <w:color w:val="243F60" w:themeColor="accent1" w:themeShade="7F"/>
    </w:rPr>
  </w:style>
  <w:style w:type="paragraph" w:styleId="Ttulo">
    <w:name w:val="Title"/>
    <w:basedOn w:val="Normal"/>
    <w:next w:val="Normal"/>
    <w:link w:val="TtuloCar"/>
    <w:autoRedefine/>
    <w:qFormat/>
    <w:rsid w:val="005B5175"/>
    <w:pPr>
      <w:spacing w:before="240" w:after="60" w:line="240" w:lineRule="auto"/>
      <w:jc w:val="center"/>
      <w:outlineLvl w:val="0"/>
    </w:pPr>
    <w:rPr>
      <w:rFonts w:ascii="Calibri Light" w:eastAsiaTheme="majorEastAsia" w:hAnsi="Calibri Light" w:cstheme="majorBidi"/>
      <w:b/>
      <w:bCs/>
      <w:kern w:val="28"/>
      <w:sz w:val="32"/>
      <w:szCs w:val="32"/>
    </w:rPr>
  </w:style>
  <w:style w:type="character" w:customStyle="1" w:styleId="TtuloCar">
    <w:name w:val="Título Car"/>
    <w:basedOn w:val="Fuentedeprrafopredeter"/>
    <w:link w:val="Ttulo"/>
    <w:rsid w:val="005B5175"/>
    <w:rPr>
      <w:rFonts w:ascii="Calibri Light" w:eastAsiaTheme="majorEastAsia" w:hAnsi="Calibri Light" w:cstheme="majorBidi"/>
      <w:b/>
      <w:bCs/>
      <w:kern w:val="28"/>
      <w:sz w:val="32"/>
      <w:szCs w:val="32"/>
    </w:rPr>
  </w:style>
  <w:style w:type="paragraph" w:styleId="Subttulo">
    <w:name w:val="Subtitle"/>
    <w:basedOn w:val="Normal"/>
    <w:next w:val="Normal"/>
    <w:link w:val="SubttuloCar"/>
    <w:uiPriority w:val="11"/>
    <w:qFormat/>
    <w:rsid w:val="005B5175"/>
    <w:pPr>
      <w:numPr>
        <w:ilvl w:val="1"/>
      </w:numPr>
    </w:pPr>
    <w:rPr>
      <w:rFonts w:eastAsiaTheme="majorEastAsia" w:cstheme="majorBidi"/>
      <w:i/>
      <w:iCs/>
      <w:color w:val="4F81BD" w:themeColor="accent1"/>
      <w:spacing w:val="15"/>
      <w:szCs w:val="24"/>
    </w:rPr>
  </w:style>
  <w:style w:type="character" w:customStyle="1" w:styleId="SubttuloCar">
    <w:name w:val="Subtítulo Car"/>
    <w:basedOn w:val="Fuentedeprrafopredeter"/>
    <w:link w:val="Subttulo"/>
    <w:uiPriority w:val="11"/>
    <w:rsid w:val="005B5175"/>
    <w:rPr>
      <w:rFonts w:ascii="Arial" w:eastAsiaTheme="majorEastAsia" w:hAnsi="Arial" w:cstheme="majorBidi"/>
      <w:i/>
      <w:iCs/>
      <w:color w:val="4F81BD" w:themeColor="accent1"/>
      <w:spacing w:val="15"/>
      <w:sz w:val="24"/>
      <w:szCs w:val="24"/>
    </w:rPr>
  </w:style>
  <w:style w:type="paragraph" w:styleId="Sinespaciado">
    <w:name w:val="No Spacing"/>
    <w:uiPriority w:val="1"/>
    <w:qFormat/>
    <w:rsid w:val="005B5175"/>
    <w:pPr>
      <w:spacing w:after="0" w:line="240" w:lineRule="auto"/>
    </w:pPr>
    <w:rPr>
      <w:rFonts w:ascii="Calibri" w:hAnsi="Calibri"/>
    </w:rPr>
  </w:style>
  <w:style w:type="paragraph" w:styleId="Cita">
    <w:name w:val="Quote"/>
    <w:basedOn w:val="Normal"/>
    <w:next w:val="Normal"/>
    <w:link w:val="CitaCar"/>
    <w:uiPriority w:val="29"/>
    <w:qFormat/>
    <w:rsid w:val="0007746B"/>
    <w:pPr>
      <w:spacing w:line="240" w:lineRule="auto"/>
      <w:ind w:left="454" w:right="454"/>
      <w:mirrorIndents/>
    </w:pPr>
    <w:rPr>
      <w:i/>
      <w:iCs/>
      <w:color w:val="000000" w:themeColor="text1"/>
      <w:sz w:val="20"/>
    </w:rPr>
  </w:style>
  <w:style w:type="character" w:customStyle="1" w:styleId="CitaCar">
    <w:name w:val="Cita Car"/>
    <w:basedOn w:val="Fuentedeprrafopredeter"/>
    <w:link w:val="Cita"/>
    <w:uiPriority w:val="29"/>
    <w:rsid w:val="0007746B"/>
    <w:rPr>
      <w:rFonts w:ascii="Arial" w:hAnsi="Arial"/>
      <w:i/>
      <w:iCs/>
      <w:color w:val="000000" w:themeColor="text1"/>
      <w:sz w:val="20"/>
    </w:rPr>
  </w:style>
  <w:style w:type="paragraph" w:styleId="Citadestacada">
    <w:name w:val="Intense Quote"/>
    <w:basedOn w:val="Normal"/>
    <w:next w:val="Normal"/>
    <w:link w:val="CitadestacadaCar"/>
    <w:autoRedefine/>
    <w:uiPriority w:val="30"/>
    <w:qFormat/>
    <w:rsid w:val="00A02204"/>
    <w:pPr>
      <w:pBdr>
        <w:bottom w:val="single" w:sz="4" w:space="4" w:color="4F81BD"/>
      </w:pBdr>
      <w:suppressAutoHyphens/>
      <w:spacing w:before="200" w:after="280" w:line="240" w:lineRule="auto"/>
      <w:ind w:left="936" w:right="936"/>
    </w:pPr>
    <w:rPr>
      <w:rFonts w:eastAsia="Times New Roman"/>
      <w:bCs/>
      <w:iCs/>
      <w:color w:val="0070C0"/>
      <w:lang w:eastAsia="ar-SA"/>
    </w:rPr>
  </w:style>
  <w:style w:type="character" w:customStyle="1" w:styleId="CitadestacadaCar">
    <w:name w:val="Cita destacada Car"/>
    <w:link w:val="Citadestacada"/>
    <w:uiPriority w:val="30"/>
    <w:rsid w:val="00A02204"/>
    <w:rPr>
      <w:rFonts w:ascii="Arial" w:eastAsia="Times New Roman" w:hAnsi="Arial"/>
      <w:bCs/>
      <w:iCs/>
      <w:color w:val="0070C0"/>
      <w:lang w:eastAsia="ar-SA"/>
    </w:rPr>
  </w:style>
  <w:style w:type="table" w:styleId="Tablaconcuadrcula">
    <w:name w:val="Table Grid"/>
    <w:basedOn w:val="Tablanormal"/>
    <w:uiPriority w:val="59"/>
    <w:rsid w:val="009A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0E13"/>
    <w:pPr>
      <w:ind w:left="720"/>
      <w:contextualSpacing/>
    </w:pPr>
  </w:style>
  <w:style w:type="paragraph" w:styleId="Encabezado">
    <w:name w:val="header"/>
    <w:basedOn w:val="Normal"/>
    <w:link w:val="EncabezadoCar"/>
    <w:uiPriority w:val="99"/>
    <w:unhideWhenUsed/>
    <w:rsid w:val="00CE26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6F4"/>
    <w:rPr>
      <w:rFonts w:ascii="Arial" w:hAnsi="Arial"/>
    </w:rPr>
  </w:style>
  <w:style w:type="paragraph" w:styleId="Piedepgina">
    <w:name w:val="footer"/>
    <w:basedOn w:val="Normal"/>
    <w:link w:val="PiedepginaCar"/>
    <w:uiPriority w:val="99"/>
    <w:unhideWhenUsed/>
    <w:rsid w:val="00CE26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6F4"/>
    <w:rPr>
      <w:rFonts w:ascii="Arial" w:hAnsi="Arial"/>
    </w:rPr>
  </w:style>
  <w:style w:type="table" w:customStyle="1" w:styleId="Tablaconcuadrcula1">
    <w:name w:val="Tabla con cuadrícula1"/>
    <w:basedOn w:val="Tablanormal"/>
    <w:next w:val="Tablaconcuadrcula"/>
    <w:uiPriority w:val="59"/>
    <w:rsid w:val="0082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F4"/>
    <w:rPr>
      <w:rFonts w:ascii="Arial" w:hAnsi="Arial"/>
    </w:rPr>
  </w:style>
  <w:style w:type="paragraph" w:styleId="Ttulo1">
    <w:name w:val="heading 1"/>
    <w:basedOn w:val="Normal"/>
    <w:next w:val="Normal"/>
    <w:link w:val="Ttulo1Car"/>
    <w:autoRedefine/>
    <w:qFormat/>
    <w:rsid w:val="005B5175"/>
    <w:pPr>
      <w:keepNext/>
      <w:spacing w:after="0" w:line="360" w:lineRule="auto"/>
      <w:jc w:val="center"/>
      <w:outlineLvl w:val="0"/>
    </w:pPr>
    <w:rPr>
      <w:rFonts w:eastAsia="Times New Roman" w:cs="Times New Roman"/>
      <w:b/>
      <w:szCs w:val="20"/>
      <w:lang w:val="es-ES_tradnl" w:eastAsia="es-ES"/>
    </w:rPr>
  </w:style>
  <w:style w:type="paragraph" w:styleId="Ttulo2">
    <w:name w:val="heading 2"/>
    <w:basedOn w:val="Normal"/>
    <w:next w:val="Normal"/>
    <w:link w:val="Ttulo2Car"/>
    <w:uiPriority w:val="9"/>
    <w:unhideWhenUsed/>
    <w:qFormat/>
    <w:rsid w:val="005B5175"/>
    <w:pPr>
      <w:keepNext/>
      <w:keepLines/>
      <w:spacing w:before="200" w:after="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B5175"/>
    <w:pPr>
      <w:keepNext/>
      <w:keepLines/>
      <w:spacing w:before="200" w:after="0"/>
      <w:outlineLvl w:val="2"/>
    </w:pPr>
    <w:rPr>
      <w:rFonts w:ascii="Calibri Light" w:eastAsiaTheme="majorEastAsia" w:hAnsi="Calibri Light" w:cstheme="majorBidi"/>
      <w:b/>
      <w:bCs/>
      <w:color w:val="4F81BD" w:themeColor="accent1"/>
    </w:rPr>
  </w:style>
  <w:style w:type="paragraph" w:styleId="Ttulo4">
    <w:name w:val="heading 4"/>
    <w:basedOn w:val="Normal"/>
    <w:next w:val="Normal"/>
    <w:link w:val="Ttulo4Car"/>
    <w:uiPriority w:val="9"/>
    <w:unhideWhenUsed/>
    <w:qFormat/>
    <w:rsid w:val="005B5175"/>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unhideWhenUsed/>
    <w:qFormat/>
    <w:rsid w:val="005B5175"/>
    <w:pPr>
      <w:keepNext/>
      <w:keepLines/>
      <w:spacing w:before="200" w:after="0"/>
      <w:outlineLvl w:val="4"/>
    </w:pPr>
    <w:rPr>
      <w:rFonts w:asciiTheme="minorHAnsi" w:eastAsiaTheme="majorEastAsia" w:hAnsiTheme="min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5175"/>
    <w:rPr>
      <w:rFonts w:ascii="Calibri" w:eastAsia="Times New Roman" w:hAnsi="Calibri" w:cs="Times New Roman"/>
      <w:b/>
      <w:sz w:val="24"/>
      <w:szCs w:val="20"/>
      <w:lang w:val="es-ES_tradnl" w:eastAsia="es-ES"/>
    </w:rPr>
  </w:style>
  <w:style w:type="character" w:customStyle="1" w:styleId="Ttulo2Car">
    <w:name w:val="Título 2 Car"/>
    <w:basedOn w:val="Fuentedeprrafopredeter"/>
    <w:link w:val="Ttulo2"/>
    <w:uiPriority w:val="9"/>
    <w:rsid w:val="005B51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5B5175"/>
    <w:rPr>
      <w:rFonts w:ascii="Calibri Light" w:eastAsiaTheme="majorEastAsia" w:hAnsi="Calibri Light" w:cstheme="majorBidi"/>
      <w:b/>
      <w:bCs/>
      <w:color w:val="4F81BD" w:themeColor="accent1"/>
      <w:sz w:val="24"/>
    </w:rPr>
  </w:style>
  <w:style w:type="character" w:customStyle="1" w:styleId="Ttulo4Car">
    <w:name w:val="Título 4 Car"/>
    <w:basedOn w:val="Fuentedeprrafopredeter"/>
    <w:link w:val="Ttulo4"/>
    <w:uiPriority w:val="9"/>
    <w:rsid w:val="005B5175"/>
    <w:rPr>
      <w:rFonts w:ascii="Calibri" w:eastAsiaTheme="majorEastAsia" w:hAnsi="Calibri" w:cstheme="majorBidi"/>
      <w:b/>
      <w:bCs/>
      <w:i/>
      <w:iCs/>
      <w:color w:val="4F81BD" w:themeColor="accent1"/>
    </w:rPr>
  </w:style>
  <w:style w:type="character" w:customStyle="1" w:styleId="Ttulo5Car">
    <w:name w:val="Título 5 Car"/>
    <w:basedOn w:val="Fuentedeprrafopredeter"/>
    <w:link w:val="Ttulo5"/>
    <w:uiPriority w:val="9"/>
    <w:rsid w:val="005B5175"/>
    <w:rPr>
      <w:rFonts w:eastAsiaTheme="majorEastAsia" w:cstheme="majorBidi"/>
      <w:color w:val="243F60" w:themeColor="accent1" w:themeShade="7F"/>
    </w:rPr>
  </w:style>
  <w:style w:type="paragraph" w:styleId="Ttulo">
    <w:name w:val="Title"/>
    <w:basedOn w:val="Normal"/>
    <w:next w:val="Normal"/>
    <w:link w:val="TtuloCar"/>
    <w:autoRedefine/>
    <w:qFormat/>
    <w:rsid w:val="005B5175"/>
    <w:pPr>
      <w:spacing w:before="240" w:after="60" w:line="240" w:lineRule="auto"/>
      <w:jc w:val="center"/>
      <w:outlineLvl w:val="0"/>
    </w:pPr>
    <w:rPr>
      <w:rFonts w:ascii="Calibri Light" w:eastAsiaTheme="majorEastAsia" w:hAnsi="Calibri Light" w:cstheme="majorBidi"/>
      <w:b/>
      <w:bCs/>
      <w:kern w:val="28"/>
      <w:sz w:val="32"/>
      <w:szCs w:val="32"/>
    </w:rPr>
  </w:style>
  <w:style w:type="character" w:customStyle="1" w:styleId="TtuloCar">
    <w:name w:val="Título Car"/>
    <w:basedOn w:val="Fuentedeprrafopredeter"/>
    <w:link w:val="Ttulo"/>
    <w:rsid w:val="005B5175"/>
    <w:rPr>
      <w:rFonts w:ascii="Calibri Light" w:eastAsiaTheme="majorEastAsia" w:hAnsi="Calibri Light" w:cstheme="majorBidi"/>
      <w:b/>
      <w:bCs/>
      <w:kern w:val="28"/>
      <w:sz w:val="32"/>
      <w:szCs w:val="32"/>
    </w:rPr>
  </w:style>
  <w:style w:type="paragraph" w:styleId="Subttulo">
    <w:name w:val="Subtitle"/>
    <w:basedOn w:val="Normal"/>
    <w:next w:val="Normal"/>
    <w:link w:val="SubttuloCar"/>
    <w:uiPriority w:val="11"/>
    <w:qFormat/>
    <w:rsid w:val="005B5175"/>
    <w:pPr>
      <w:numPr>
        <w:ilvl w:val="1"/>
      </w:numPr>
    </w:pPr>
    <w:rPr>
      <w:rFonts w:eastAsiaTheme="majorEastAsia" w:cstheme="majorBidi"/>
      <w:i/>
      <w:iCs/>
      <w:color w:val="4F81BD" w:themeColor="accent1"/>
      <w:spacing w:val="15"/>
      <w:szCs w:val="24"/>
    </w:rPr>
  </w:style>
  <w:style w:type="character" w:customStyle="1" w:styleId="SubttuloCar">
    <w:name w:val="Subtítulo Car"/>
    <w:basedOn w:val="Fuentedeprrafopredeter"/>
    <w:link w:val="Subttulo"/>
    <w:uiPriority w:val="11"/>
    <w:rsid w:val="005B5175"/>
    <w:rPr>
      <w:rFonts w:ascii="Arial" w:eastAsiaTheme="majorEastAsia" w:hAnsi="Arial" w:cstheme="majorBidi"/>
      <w:i/>
      <w:iCs/>
      <w:color w:val="4F81BD" w:themeColor="accent1"/>
      <w:spacing w:val="15"/>
      <w:sz w:val="24"/>
      <w:szCs w:val="24"/>
    </w:rPr>
  </w:style>
  <w:style w:type="paragraph" w:styleId="Sinespaciado">
    <w:name w:val="No Spacing"/>
    <w:uiPriority w:val="1"/>
    <w:qFormat/>
    <w:rsid w:val="005B5175"/>
    <w:pPr>
      <w:spacing w:after="0" w:line="240" w:lineRule="auto"/>
    </w:pPr>
    <w:rPr>
      <w:rFonts w:ascii="Calibri" w:hAnsi="Calibri"/>
    </w:rPr>
  </w:style>
  <w:style w:type="paragraph" w:styleId="Cita">
    <w:name w:val="Quote"/>
    <w:basedOn w:val="Normal"/>
    <w:next w:val="Normal"/>
    <w:link w:val="CitaCar"/>
    <w:uiPriority w:val="29"/>
    <w:qFormat/>
    <w:rsid w:val="0007746B"/>
    <w:pPr>
      <w:spacing w:line="240" w:lineRule="auto"/>
      <w:ind w:left="454" w:right="454"/>
      <w:mirrorIndents/>
    </w:pPr>
    <w:rPr>
      <w:i/>
      <w:iCs/>
      <w:color w:val="000000" w:themeColor="text1"/>
      <w:sz w:val="20"/>
    </w:rPr>
  </w:style>
  <w:style w:type="character" w:customStyle="1" w:styleId="CitaCar">
    <w:name w:val="Cita Car"/>
    <w:basedOn w:val="Fuentedeprrafopredeter"/>
    <w:link w:val="Cita"/>
    <w:uiPriority w:val="29"/>
    <w:rsid w:val="0007746B"/>
    <w:rPr>
      <w:rFonts w:ascii="Arial" w:hAnsi="Arial"/>
      <w:i/>
      <w:iCs/>
      <w:color w:val="000000" w:themeColor="text1"/>
      <w:sz w:val="20"/>
    </w:rPr>
  </w:style>
  <w:style w:type="paragraph" w:styleId="Citadestacada">
    <w:name w:val="Intense Quote"/>
    <w:basedOn w:val="Normal"/>
    <w:next w:val="Normal"/>
    <w:link w:val="CitadestacadaCar"/>
    <w:autoRedefine/>
    <w:uiPriority w:val="30"/>
    <w:qFormat/>
    <w:rsid w:val="00A02204"/>
    <w:pPr>
      <w:pBdr>
        <w:bottom w:val="single" w:sz="4" w:space="4" w:color="4F81BD"/>
      </w:pBdr>
      <w:suppressAutoHyphens/>
      <w:spacing w:before="200" w:after="280" w:line="240" w:lineRule="auto"/>
      <w:ind w:left="936" w:right="936"/>
    </w:pPr>
    <w:rPr>
      <w:rFonts w:eastAsia="Times New Roman"/>
      <w:bCs/>
      <w:iCs/>
      <w:color w:val="0070C0"/>
      <w:lang w:eastAsia="ar-SA"/>
    </w:rPr>
  </w:style>
  <w:style w:type="character" w:customStyle="1" w:styleId="CitadestacadaCar">
    <w:name w:val="Cita destacada Car"/>
    <w:link w:val="Citadestacada"/>
    <w:uiPriority w:val="30"/>
    <w:rsid w:val="00A02204"/>
    <w:rPr>
      <w:rFonts w:ascii="Arial" w:eastAsia="Times New Roman" w:hAnsi="Arial"/>
      <w:bCs/>
      <w:iCs/>
      <w:color w:val="0070C0"/>
      <w:lang w:eastAsia="ar-SA"/>
    </w:rPr>
  </w:style>
  <w:style w:type="table" w:styleId="Tablaconcuadrcula">
    <w:name w:val="Table Grid"/>
    <w:basedOn w:val="Tablanormal"/>
    <w:uiPriority w:val="59"/>
    <w:rsid w:val="009A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0E13"/>
    <w:pPr>
      <w:ind w:left="720"/>
      <w:contextualSpacing/>
    </w:pPr>
  </w:style>
  <w:style w:type="paragraph" w:styleId="Encabezado">
    <w:name w:val="header"/>
    <w:basedOn w:val="Normal"/>
    <w:link w:val="EncabezadoCar"/>
    <w:uiPriority w:val="99"/>
    <w:unhideWhenUsed/>
    <w:rsid w:val="00CE26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6F4"/>
    <w:rPr>
      <w:rFonts w:ascii="Arial" w:hAnsi="Arial"/>
    </w:rPr>
  </w:style>
  <w:style w:type="paragraph" w:styleId="Piedepgina">
    <w:name w:val="footer"/>
    <w:basedOn w:val="Normal"/>
    <w:link w:val="PiedepginaCar"/>
    <w:uiPriority w:val="99"/>
    <w:unhideWhenUsed/>
    <w:rsid w:val="00CE26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6F4"/>
    <w:rPr>
      <w:rFonts w:ascii="Arial" w:hAnsi="Arial"/>
    </w:rPr>
  </w:style>
  <w:style w:type="table" w:customStyle="1" w:styleId="Tablaconcuadrcula1">
    <w:name w:val="Tabla con cuadrícula1"/>
    <w:basedOn w:val="Tablanormal"/>
    <w:next w:val="Tablaconcuadrcula"/>
    <w:uiPriority w:val="59"/>
    <w:rsid w:val="0082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9F53-C126-43E3-909D-D6B3B057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5CBF6C72.dotm</Template>
  <TotalTime>16</TotalTime>
  <Pages>4</Pages>
  <Words>1697</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Pastor Marín</dc:creator>
  <cp:lastModifiedBy>Lorena Pastor Marín</cp:lastModifiedBy>
  <cp:revision>6</cp:revision>
  <cp:lastPrinted>2024-09-11T08:57:00Z</cp:lastPrinted>
  <dcterms:created xsi:type="dcterms:W3CDTF">2024-09-03T12:23:00Z</dcterms:created>
  <dcterms:modified xsi:type="dcterms:W3CDTF">2024-10-01T08:31:00Z</dcterms:modified>
</cp:coreProperties>
</file>